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671C" w14:textId="77777777" w:rsidR="00650161" w:rsidRDefault="00650161" w:rsidP="00650161">
      <w:pPr>
        <w:spacing w:after="0" w:line="360" w:lineRule="auto"/>
        <w:rPr>
          <w:rFonts w:cstheme="minorHAnsi"/>
          <w:b/>
          <w:bCs/>
        </w:rPr>
      </w:pPr>
    </w:p>
    <w:p w14:paraId="22BEAF6F" w14:textId="1518DCD4" w:rsidR="00650161" w:rsidRPr="00650161" w:rsidRDefault="00650161" w:rsidP="00650161">
      <w:pPr>
        <w:spacing w:after="0" w:line="360" w:lineRule="auto"/>
        <w:rPr>
          <w:rFonts w:cstheme="minorHAnsi"/>
          <w:b/>
          <w:bCs/>
          <w:color w:val="FF0000"/>
        </w:rPr>
      </w:pPr>
      <w:r w:rsidRPr="00650161">
        <w:rPr>
          <w:rFonts w:cstheme="minorHAnsi"/>
          <w:b/>
          <w:bCs/>
          <w:color w:val="FF0000"/>
        </w:rPr>
        <w:t>Under embargo until 22:30 Monday 24</w:t>
      </w:r>
      <w:r w:rsidRPr="00650161">
        <w:rPr>
          <w:rFonts w:cstheme="minorHAnsi"/>
          <w:b/>
          <w:bCs/>
          <w:color w:val="FF0000"/>
          <w:vertAlign w:val="superscript"/>
        </w:rPr>
        <w:t>th</w:t>
      </w:r>
      <w:r w:rsidRPr="00650161">
        <w:rPr>
          <w:rFonts w:cstheme="minorHAnsi"/>
          <w:b/>
          <w:bCs/>
          <w:color w:val="FF0000"/>
        </w:rPr>
        <w:t xml:space="preserve"> August 2020</w:t>
      </w:r>
    </w:p>
    <w:p w14:paraId="2AA1E707" w14:textId="21D5D0F9" w:rsidR="00F742A1" w:rsidRPr="008D51F6" w:rsidRDefault="00CA0021" w:rsidP="00B93C85">
      <w:pPr>
        <w:spacing w:after="0" w:line="360" w:lineRule="auto"/>
        <w:jc w:val="center"/>
        <w:rPr>
          <w:rFonts w:cstheme="minorHAnsi"/>
          <w:b/>
          <w:bCs/>
        </w:rPr>
      </w:pPr>
      <w:r w:rsidRPr="008D51F6">
        <w:rPr>
          <w:rFonts w:cstheme="minorHAnsi"/>
          <w:b/>
          <w:bCs/>
        </w:rPr>
        <w:t xml:space="preserve">THIS GIRL CAN </w:t>
      </w:r>
      <w:r w:rsidR="00B93C85" w:rsidRPr="008D51F6">
        <w:rPr>
          <w:rFonts w:cstheme="minorHAnsi"/>
          <w:b/>
          <w:bCs/>
        </w:rPr>
        <w:t xml:space="preserve">URGES </w:t>
      </w:r>
      <w:r w:rsidR="00CA073B" w:rsidRPr="008D51F6">
        <w:rPr>
          <w:rFonts w:cstheme="minorHAnsi"/>
          <w:b/>
          <w:bCs/>
        </w:rPr>
        <w:t>FITNESS INDUSTRY</w:t>
      </w:r>
      <w:r w:rsidR="00B93C85" w:rsidRPr="008D51F6">
        <w:rPr>
          <w:rFonts w:cstheme="minorHAnsi"/>
          <w:b/>
          <w:bCs/>
        </w:rPr>
        <w:t xml:space="preserve"> TO MAKE SIMPLE CHANGES TO GYMS AND POOLS TO ENCOURAGE WOMEN BACK IN GREATER NUMBERS </w:t>
      </w:r>
    </w:p>
    <w:p w14:paraId="5EF41BA6" w14:textId="77777777" w:rsidR="00B949E4" w:rsidRPr="008D51F6" w:rsidRDefault="00B949E4" w:rsidP="00B949E4">
      <w:pPr>
        <w:spacing w:after="0" w:line="240" w:lineRule="auto"/>
        <w:jc w:val="center"/>
        <w:rPr>
          <w:rFonts w:cstheme="minorHAnsi"/>
          <w:b/>
          <w:bCs/>
        </w:rPr>
      </w:pPr>
    </w:p>
    <w:p w14:paraId="6A9C7D6C" w14:textId="1A6F768C" w:rsidR="00374B7B" w:rsidRPr="008D51F6" w:rsidRDefault="00374B7B" w:rsidP="75CC0946">
      <w:pPr>
        <w:pStyle w:val="ListParagraph"/>
        <w:numPr>
          <w:ilvl w:val="0"/>
          <w:numId w:val="5"/>
        </w:numPr>
        <w:spacing w:after="0" w:line="240" w:lineRule="auto"/>
        <w:ind w:left="714" w:hanging="357"/>
        <w:jc w:val="center"/>
        <w:rPr>
          <w:rFonts w:cstheme="minorHAnsi"/>
          <w:i/>
          <w:iCs/>
        </w:rPr>
      </w:pPr>
      <w:r w:rsidRPr="008D51F6">
        <w:rPr>
          <w:rFonts w:cstheme="minorHAnsi"/>
          <w:i/>
          <w:iCs/>
        </w:rPr>
        <w:t xml:space="preserve">Findings come after insights show people are keen to get back to </w:t>
      </w:r>
      <w:r w:rsidR="14785532" w:rsidRPr="008D51F6">
        <w:rPr>
          <w:rFonts w:cstheme="minorHAnsi"/>
          <w:i/>
          <w:iCs/>
        </w:rPr>
        <w:t xml:space="preserve">newly reopened </w:t>
      </w:r>
      <w:r w:rsidRPr="008D51F6">
        <w:rPr>
          <w:rFonts w:cstheme="minorHAnsi"/>
          <w:i/>
          <w:iCs/>
        </w:rPr>
        <w:t>gyms and</w:t>
      </w:r>
      <w:r w:rsidR="004B062F" w:rsidRPr="008D51F6">
        <w:rPr>
          <w:rFonts w:cstheme="minorHAnsi"/>
          <w:i/>
          <w:iCs/>
        </w:rPr>
        <w:t xml:space="preserve"> pools</w:t>
      </w:r>
      <w:r w:rsidRPr="008D51F6">
        <w:rPr>
          <w:rFonts w:cstheme="minorHAnsi"/>
          <w:i/>
          <w:iCs/>
        </w:rPr>
        <w:t xml:space="preserve">, but </w:t>
      </w:r>
      <w:r w:rsidR="004B062F" w:rsidRPr="008D51F6">
        <w:rPr>
          <w:rFonts w:cstheme="minorHAnsi"/>
          <w:i/>
          <w:iCs/>
        </w:rPr>
        <w:t>many haven’t visited yet</w:t>
      </w:r>
      <w:r w:rsidR="007E6F50" w:rsidRPr="008D51F6">
        <w:rPr>
          <w:rFonts w:cstheme="minorHAnsi"/>
          <w:i/>
          <w:iCs/>
        </w:rPr>
        <w:t>.</w:t>
      </w:r>
    </w:p>
    <w:p w14:paraId="2E1D270F" w14:textId="43E76E13" w:rsidR="00374B7B" w:rsidRPr="008D51F6" w:rsidRDefault="009A45E0" w:rsidP="00374B7B">
      <w:pPr>
        <w:pStyle w:val="ListParagraph"/>
        <w:numPr>
          <w:ilvl w:val="0"/>
          <w:numId w:val="5"/>
        </w:numPr>
        <w:spacing w:after="0" w:line="240" w:lineRule="auto"/>
        <w:ind w:left="714" w:hanging="357"/>
        <w:jc w:val="center"/>
        <w:rPr>
          <w:rFonts w:cstheme="minorHAnsi"/>
          <w:i/>
          <w:iCs/>
        </w:rPr>
      </w:pPr>
      <w:r w:rsidRPr="008D51F6">
        <w:rPr>
          <w:rFonts w:cstheme="minorHAnsi"/>
          <w:i/>
          <w:iCs/>
        </w:rPr>
        <w:t>Women would like to see simple changes</w:t>
      </w:r>
      <w:r w:rsidR="00B93C85" w:rsidRPr="008D51F6">
        <w:rPr>
          <w:rFonts w:cstheme="minorHAnsi"/>
          <w:i/>
          <w:iCs/>
        </w:rPr>
        <w:t xml:space="preserve"> </w:t>
      </w:r>
      <w:r w:rsidR="005D3766" w:rsidRPr="008D51F6">
        <w:rPr>
          <w:rFonts w:cstheme="minorHAnsi"/>
          <w:i/>
          <w:iCs/>
        </w:rPr>
        <w:t>such as a code of conduct in the weights room and hooks by the pool</w:t>
      </w:r>
      <w:r w:rsidRPr="008D51F6">
        <w:rPr>
          <w:rFonts w:cstheme="minorHAnsi"/>
          <w:i/>
          <w:iCs/>
        </w:rPr>
        <w:t>, all of which could</w:t>
      </w:r>
      <w:r w:rsidR="00B93C85" w:rsidRPr="008D51F6">
        <w:rPr>
          <w:rFonts w:cstheme="minorHAnsi"/>
          <w:i/>
          <w:iCs/>
        </w:rPr>
        <w:t xml:space="preserve"> </w:t>
      </w:r>
      <w:r w:rsidR="00374B7B" w:rsidRPr="008D51F6">
        <w:rPr>
          <w:rFonts w:cstheme="minorHAnsi"/>
          <w:i/>
          <w:iCs/>
        </w:rPr>
        <w:t>increase women’s activity levels</w:t>
      </w:r>
      <w:r w:rsidR="00C12DF8" w:rsidRPr="008D51F6">
        <w:rPr>
          <w:rFonts w:cstheme="minorHAnsi"/>
          <w:i/>
          <w:iCs/>
        </w:rPr>
        <w:t xml:space="preserve"> which are still lower than </w:t>
      </w:r>
      <w:r w:rsidR="00F157BF" w:rsidRPr="008D51F6">
        <w:rPr>
          <w:rFonts w:cstheme="minorHAnsi"/>
          <w:i/>
          <w:iCs/>
        </w:rPr>
        <w:t>men’s</w:t>
      </w:r>
      <w:r w:rsidR="007E6F50" w:rsidRPr="008D51F6">
        <w:rPr>
          <w:rFonts w:cstheme="minorHAnsi"/>
          <w:i/>
          <w:iCs/>
        </w:rPr>
        <w:t>.</w:t>
      </w:r>
    </w:p>
    <w:p w14:paraId="5AA90619" w14:textId="77777777" w:rsidR="00CA0021" w:rsidRPr="008D51F6" w:rsidRDefault="00CA0021" w:rsidP="00EB6ABE">
      <w:pPr>
        <w:spacing w:after="0" w:line="360" w:lineRule="auto"/>
        <w:rPr>
          <w:rFonts w:cstheme="minorHAnsi"/>
        </w:rPr>
      </w:pPr>
    </w:p>
    <w:p w14:paraId="356F41C0" w14:textId="420D698F" w:rsidR="00D97D46" w:rsidRPr="008D51F6" w:rsidRDefault="007E0ADF" w:rsidP="00EB6ABE">
      <w:pPr>
        <w:spacing w:after="0" w:line="360" w:lineRule="auto"/>
        <w:rPr>
          <w:rFonts w:cstheme="minorHAnsi"/>
        </w:rPr>
      </w:pPr>
      <w:r w:rsidRPr="008D51F6">
        <w:rPr>
          <w:rFonts w:cstheme="minorHAnsi"/>
        </w:rPr>
        <w:t>One month after gyms and pools reopened</w:t>
      </w:r>
      <w:r w:rsidR="7F0BC66E" w:rsidRPr="008D51F6">
        <w:rPr>
          <w:rFonts w:cstheme="minorHAnsi"/>
        </w:rPr>
        <w:t>,</w:t>
      </w:r>
      <w:r w:rsidR="00F742A1" w:rsidRPr="008D51F6">
        <w:rPr>
          <w:rFonts w:cstheme="minorHAnsi"/>
        </w:rPr>
        <w:t xml:space="preserve"> Sport England’s This Girl Can campaign has revealed the top five things </w:t>
      </w:r>
      <w:r w:rsidR="001D3781" w:rsidRPr="008D51F6">
        <w:rPr>
          <w:rFonts w:cstheme="minorHAnsi"/>
        </w:rPr>
        <w:t xml:space="preserve">its </w:t>
      </w:r>
      <w:r w:rsidR="003B4AC7" w:rsidRPr="008D51F6">
        <w:rPr>
          <w:rFonts w:cstheme="minorHAnsi"/>
        </w:rPr>
        <w:t xml:space="preserve">community of women </w:t>
      </w:r>
      <w:r w:rsidR="00F742A1" w:rsidRPr="008D51F6">
        <w:rPr>
          <w:rFonts w:cstheme="minorHAnsi"/>
        </w:rPr>
        <w:t>want to see</w:t>
      </w:r>
      <w:r w:rsidR="003B4AC7" w:rsidRPr="008D51F6">
        <w:rPr>
          <w:rFonts w:cstheme="minorHAnsi"/>
        </w:rPr>
        <w:t xml:space="preserve"> in</w:t>
      </w:r>
      <w:r w:rsidR="00F742A1" w:rsidRPr="008D51F6">
        <w:rPr>
          <w:rFonts w:cstheme="minorHAnsi"/>
        </w:rPr>
        <w:t xml:space="preserve"> gyms and pools to make them </w:t>
      </w:r>
      <w:r w:rsidR="398D498B" w:rsidRPr="008D51F6">
        <w:rPr>
          <w:rFonts w:cstheme="minorHAnsi"/>
        </w:rPr>
        <w:t>more</w:t>
      </w:r>
      <w:r w:rsidR="003B4AC7" w:rsidRPr="008D51F6">
        <w:rPr>
          <w:rFonts w:cstheme="minorHAnsi"/>
        </w:rPr>
        <w:t xml:space="preserve"> accessible</w:t>
      </w:r>
      <w:r w:rsidR="398D498B" w:rsidRPr="008D51F6">
        <w:rPr>
          <w:rFonts w:cstheme="minorHAnsi"/>
        </w:rPr>
        <w:t xml:space="preserve">. </w:t>
      </w:r>
    </w:p>
    <w:p w14:paraId="461A1914" w14:textId="7DAC5327" w:rsidR="00D97D46" w:rsidRPr="008D51F6" w:rsidRDefault="00D97D46" w:rsidP="00EB6ABE">
      <w:pPr>
        <w:spacing w:after="0" w:line="360" w:lineRule="auto"/>
        <w:rPr>
          <w:rFonts w:cstheme="minorHAnsi"/>
        </w:rPr>
      </w:pPr>
    </w:p>
    <w:p w14:paraId="76B64577" w14:textId="432563D1" w:rsidR="00F801F6" w:rsidRPr="008D51F6" w:rsidRDefault="00FA4C15" w:rsidP="00D976F8">
      <w:pPr>
        <w:spacing w:after="0" w:line="360" w:lineRule="auto"/>
        <w:rPr>
          <w:rFonts w:cstheme="minorHAnsi"/>
        </w:rPr>
      </w:pPr>
      <w:r w:rsidRPr="008D51F6">
        <w:rPr>
          <w:rFonts w:cstheme="minorHAnsi"/>
        </w:rPr>
        <w:t>Women make up 54% of the nearly 3million public leisure memberships</w:t>
      </w:r>
      <w:r w:rsidR="003913E2" w:rsidRPr="008D51F6">
        <w:rPr>
          <w:rFonts w:cstheme="minorHAnsi"/>
        </w:rPr>
        <w:t>. Add to that the</w:t>
      </w:r>
      <w:r w:rsidR="00983F11" w:rsidRPr="008D51F6">
        <w:rPr>
          <w:rFonts w:cstheme="minorHAnsi"/>
        </w:rPr>
        <w:t xml:space="preserve"> huge</w:t>
      </w:r>
      <w:r w:rsidRPr="008D51F6">
        <w:rPr>
          <w:rFonts w:cstheme="minorHAnsi"/>
        </w:rPr>
        <w:t xml:space="preserve"> number </w:t>
      </w:r>
      <w:r w:rsidR="00983F11" w:rsidRPr="008D51F6">
        <w:rPr>
          <w:rFonts w:cstheme="minorHAnsi"/>
        </w:rPr>
        <w:t>holding</w:t>
      </w:r>
      <w:r w:rsidRPr="008D51F6">
        <w:rPr>
          <w:rFonts w:cstheme="minorHAnsi"/>
        </w:rPr>
        <w:t xml:space="preserve"> private gym memberships</w:t>
      </w:r>
      <w:r w:rsidR="003913E2" w:rsidRPr="008D51F6">
        <w:rPr>
          <w:rFonts w:cstheme="minorHAnsi"/>
        </w:rPr>
        <w:t>,</w:t>
      </w:r>
      <w:r w:rsidRPr="008D51F6">
        <w:rPr>
          <w:rFonts w:cstheme="minorHAnsi"/>
        </w:rPr>
        <w:t xml:space="preserve"> </w:t>
      </w:r>
      <w:r w:rsidR="003913E2" w:rsidRPr="008D51F6">
        <w:rPr>
          <w:rFonts w:cstheme="minorHAnsi"/>
        </w:rPr>
        <w:t xml:space="preserve">and women </w:t>
      </w:r>
      <w:r w:rsidRPr="008D51F6">
        <w:rPr>
          <w:rFonts w:cstheme="minorHAnsi"/>
        </w:rPr>
        <w:t>play a key part in helping the fitness industry get back on its feet.</w:t>
      </w:r>
    </w:p>
    <w:p w14:paraId="56491067" w14:textId="77777777" w:rsidR="00983F11" w:rsidRPr="008D51F6" w:rsidRDefault="00983F11" w:rsidP="00D976F8">
      <w:pPr>
        <w:spacing w:after="0" w:line="360" w:lineRule="auto"/>
        <w:rPr>
          <w:rFonts w:cstheme="minorHAnsi"/>
        </w:rPr>
      </w:pPr>
    </w:p>
    <w:p w14:paraId="0301161B" w14:textId="6EFD1075" w:rsidR="006E58C3" w:rsidRPr="008D51F6" w:rsidRDefault="00D01B11" w:rsidP="00D976F8">
      <w:pPr>
        <w:spacing w:after="0" w:line="360" w:lineRule="auto"/>
        <w:rPr>
          <w:rFonts w:cstheme="minorHAnsi"/>
        </w:rPr>
      </w:pPr>
      <w:r w:rsidRPr="008D51F6">
        <w:rPr>
          <w:rFonts w:cstheme="minorHAnsi"/>
        </w:rPr>
        <w:t xml:space="preserve">Encouragingly, </w:t>
      </w:r>
      <w:r w:rsidR="006E58C3" w:rsidRPr="008D51F6">
        <w:rPr>
          <w:rFonts w:cstheme="minorHAnsi"/>
        </w:rPr>
        <w:t>Sport England data show</w:t>
      </w:r>
      <w:r w:rsidR="00C26F4C" w:rsidRPr="008D51F6">
        <w:rPr>
          <w:rFonts w:cstheme="minorHAnsi"/>
        </w:rPr>
        <w:t>s that</w:t>
      </w:r>
      <w:r w:rsidR="006E58C3" w:rsidRPr="008D51F6">
        <w:rPr>
          <w:rFonts w:cstheme="minorHAnsi"/>
        </w:rPr>
        <w:t xml:space="preserve"> nearly three quarters of people</w:t>
      </w:r>
      <w:r w:rsidR="00C26F4C" w:rsidRPr="008D51F6">
        <w:rPr>
          <w:rFonts w:cstheme="minorHAnsi"/>
        </w:rPr>
        <w:t xml:space="preserve"> say they</w:t>
      </w:r>
      <w:r w:rsidR="006E58C3" w:rsidRPr="008D51F6">
        <w:rPr>
          <w:rFonts w:cstheme="minorHAnsi"/>
        </w:rPr>
        <w:t xml:space="preserve"> are likely to return to </w:t>
      </w:r>
      <w:r w:rsidR="59927D7C" w:rsidRPr="008D51F6">
        <w:rPr>
          <w:rFonts w:cstheme="minorHAnsi"/>
        </w:rPr>
        <w:t>using the gym</w:t>
      </w:r>
      <w:r w:rsidR="00983F11" w:rsidRPr="008D51F6">
        <w:rPr>
          <w:rFonts w:cstheme="minorHAnsi"/>
        </w:rPr>
        <w:t xml:space="preserve"> now </w:t>
      </w:r>
      <w:r w:rsidR="0092387B" w:rsidRPr="008D51F6">
        <w:rPr>
          <w:rFonts w:cstheme="minorHAnsi"/>
        </w:rPr>
        <w:t>they’ve reopened</w:t>
      </w:r>
      <w:r w:rsidR="006E58C3" w:rsidRPr="008D51F6">
        <w:rPr>
          <w:rFonts w:cstheme="minorHAnsi"/>
        </w:rPr>
        <w:t>,</w:t>
      </w:r>
      <w:r w:rsidR="0092387B" w:rsidRPr="008D51F6">
        <w:rPr>
          <w:rFonts w:cstheme="minorHAnsi"/>
        </w:rPr>
        <w:t xml:space="preserve"> but many</w:t>
      </w:r>
      <w:r w:rsidR="009E2696" w:rsidRPr="008D51F6">
        <w:rPr>
          <w:rFonts w:cstheme="minorHAnsi"/>
        </w:rPr>
        <w:t xml:space="preserve"> still</w:t>
      </w:r>
      <w:r w:rsidR="00EE52BB" w:rsidRPr="008D51F6">
        <w:rPr>
          <w:rFonts w:cstheme="minorHAnsi"/>
        </w:rPr>
        <w:t xml:space="preserve"> haven’t</w:t>
      </w:r>
      <w:r w:rsidR="006E58C3" w:rsidRPr="008D51F6">
        <w:rPr>
          <w:rFonts w:cstheme="minorHAnsi"/>
        </w:rPr>
        <w:t xml:space="preserve"> visited yet.</w:t>
      </w:r>
    </w:p>
    <w:p w14:paraId="61C84AA1" w14:textId="77777777" w:rsidR="006E58C3" w:rsidRPr="008D51F6" w:rsidRDefault="006E58C3" w:rsidP="00EB6ABE">
      <w:pPr>
        <w:spacing w:after="0" w:line="360" w:lineRule="auto"/>
        <w:rPr>
          <w:rFonts w:cstheme="minorHAnsi"/>
          <w:color w:val="000000"/>
          <w:shd w:val="clear" w:color="auto" w:fill="FFFFFF"/>
        </w:rPr>
      </w:pPr>
    </w:p>
    <w:p w14:paraId="34334C24" w14:textId="2D125162" w:rsidR="00D97D46" w:rsidRPr="008D51F6" w:rsidRDefault="00B22C4B" w:rsidP="00EB6ABE">
      <w:pPr>
        <w:spacing w:after="0" w:line="360" w:lineRule="auto"/>
        <w:rPr>
          <w:rFonts w:cstheme="minorHAnsi"/>
        </w:rPr>
      </w:pPr>
      <w:r w:rsidRPr="008D51F6">
        <w:rPr>
          <w:rFonts w:cstheme="minorHAnsi"/>
        </w:rPr>
        <w:t>New research within the This Girl Can community shows that it isn’t just the pandemic that is holding them back – in fact, o</w:t>
      </w:r>
      <w:r w:rsidR="00483673" w:rsidRPr="008D51F6">
        <w:rPr>
          <w:rFonts w:cstheme="minorHAnsi"/>
        </w:rPr>
        <w:t xml:space="preserve">f those women who have returned to gyms and pools, 87% </w:t>
      </w:r>
      <w:r w:rsidR="0EBD8C28" w:rsidRPr="008D51F6">
        <w:rPr>
          <w:rFonts w:cstheme="minorHAnsi"/>
        </w:rPr>
        <w:t>said they</w:t>
      </w:r>
      <w:r w:rsidR="00483673" w:rsidRPr="008D51F6">
        <w:rPr>
          <w:rFonts w:cstheme="minorHAnsi"/>
        </w:rPr>
        <w:t xml:space="preserve"> felt safe with the anti-COVID</w:t>
      </w:r>
      <w:r w:rsidR="009E578A" w:rsidRPr="008D51F6">
        <w:rPr>
          <w:rFonts w:cstheme="minorHAnsi"/>
        </w:rPr>
        <w:t>-19</w:t>
      </w:r>
      <w:r w:rsidR="00483673" w:rsidRPr="008D51F6">
        <w:rPr>
          <w:rFonts w:cstheme="minorHAnsi"/>
        </w:rPr>
        <w:t xml:space="preserve"> measures that are in place with facilities adhering to government guidance.</w:t>
      </w:r>
      <w:r w:rsidR="00AB5CB4" w:rsidRPr="008D51F6">
        <w:rPr>
          <w:rFonts w:cstheme="minorHAnsi"/>
        </w:rPr>
        <w:t xml:space="preserve">  </w:t>
      </w:r>
      <w:r w:rsidR="00483673" w:rsidRPr="008D51F6">
        <w:rPr>
          <w:rFonts w:cstheme="minorHAnsi"/>
        </w:rPr>
        <w:t>However o</w:t>
      </w:r>
      <w:r w:rsidR="00D97D46" w:rsidRPr="008D51F6">
        <w:rPr>
          <w:rFonts w:cstheme="minorHAnsi"/>
        </w:rPr>
        <w:t xml:space="preserve">nly 27% of the This Girl Can community have </w:t>
      </w:r>
      <w:r w:rsidR="009A739F" w:rsidRPr="008D51F6">
        <w:rPr>
          <w:rFonts w:cstheme="minorHAnsi"/>
        </w:rPr>
        <w:t xml:space="preserve">actually </w:t>
      </w:r>
      <w:r w:rsidR="00D97D46" w:rsidRPr="008D51F6">
        <w:rPr>
          <w:rFonts w:cstheme="minorHAnsi"/>
        </w:rPr>
        <w:t>visited a gym since they were allowed to reopen on 25</w:t>
      </w:r>
      <w:r w:rsidR="00D97D46" w:rsidRPr="008D51F6">
        <w:rPr>
          <w:rFonts w:cstheme="minorHAnsi"/>
          <w:vertAlign w:val="superscript"/>
        </w:rPr>
        <w:t>th</w:t>
      </w:r>
      <w:r w:rsidR="00D97D46" w:rsidRPr="008D51F6">
        <w:rPr>
          <w:rFonts w:cstheme="minorHAnsi"/>
        </w:rPr>
        <w:t xml:space="preserve"> July, and even less have visited a swimming pool (13%). </w:t>
      </w:r>
    </w:p>
    <w:p w14:paraId="4ABFF0CF" w14:textId="77777777" w:rsidR="00E32548" w:rsidRPr="008D51F6" w:rsidRDefault="00E32548" w:rsidP="00EB6ABE">
      <w:pPr>
        <w:spacing w:after="0" w:line="360" w:lineRule="auto"/>
        <w:rPr>
          <w:rFonts w:cstheme="minorHAnsi"/>
        </w:rPr>
      </w:pPr>
    </w:p>
    <w:p w14:paraId="5C639A73" w14:textId="57A96B81" w:rsidR="001F4C18" w:rsidRPr="008D51F6" w:rsidRDefault="762B88E1" w:rsidP="00EB6ABE">
      <w:pPr>
        <w:spacing w:after="0" w:line="360" w:lineRule="auto"/>
        <w:rPr>
          <w:rFonts w:cstheme="minorHAnsi"/>
        </w:rPr>
      </w:pPr>
      <w:r w:rsidRPr="008D51F6">
        <w:rPr>
          <w:rFonts w:cstheme="minorHAnsi"/>
        </w:rPr>
        <w:t>The research</w:t>
      </w:r>
      <w:r w:rsidR="12EA27E1" w:rsidRPr="008D51F6">
        <w:rPr>
          <w:rFonts w:cstheme="minorHAnsi"/>
        </w:rPr>
        <w:t xml:space="preserve"> revealed other reasons </w:t>
      </w:r>
      <w:r w:rsidRPr="008D51F6">
        <w:rPr>
          <w:rFonts w:cstheme="minorHAnsi"/>
        </w:rPr>
        <w:t xml:space="preserve">that </w:t>
      </w:r>
      <w:r w:rsidR="12EA27E1" w:rsidRPr="008D51F6">
        <w:rPr>
          <w:rFonts w:cstheme="minorHAnsi"/>
        </w:rPr>
        <w:t>could be putting women off. H</w:t>
      </w:r>
      <w:r w:rsidR="001D3781" w:rsidRPr="008D51F6">
        <w:rPr>
          <w:rFonts w:cstheme="minorHAnsi"/>
        </w:rPr>
        <w:t xml:space="preserve">alf of women surveyed (51%) reported feeling intimidated or judged </w:t>
      </w:r>
      <w:r w:rsidR="00D8500F" w:rsidRPr="008D51F6">
        <w:rPr>
          <w:rFonts w:cstheme="minorHAnsi"/>
        </w:rPr>
        <w:t>when they are at a</w:t>
      </w:r>
      <w:r w:rsidR="001D3781" w:rsidRPr="008D51F6">
        <w:rPr>
          <w:rFonts w:cstheme="minorHAnsi"/>
        </w:rPr>
        <w:t xml:space="preserve"> gym or fitness class, citing reasons such as male gym members dominating equipment (</w:t>
      </w:r>
      <w:r w:rsidR="001F4C18" w:rsidRPr="008D51F6">
        <w:rPr>
          <w:rFonts w:cstheme="minorHAnsi"/>
        </w:rPr>
        <w:t>64%), feeling like the space was for fitter people (62%) and feeling like they were being looked at by other members (56%). Over a quarter of women (27%) also reported the same feelings when visiting a swimming pool, with the majority (73%) saying it’s because they didn’t feel comfortable in their swimwear.</w:t>
      </w:r>
    </w:p>
    <w:p w14:paraId="6F33BDA1" w14:textId="2EFECE56" w:rsidR="001F4C18" w:rsidRPr="008D51F6" w:rsidRDefault="001F4C18" w:rsidP="00EB6ABE">
      <w:pPr>
        <w:spacing w:after="0" w:line="360" w:lineRule="auto"/>
        <w:rPr>
          <w:rFonts w:cstheme="minorHAnsi"/>
        </w:rPr>
      </w:pPr>
    </w:p>
    <w:p w14:paraId="003E9509" w14:textId="0D7BB9CC" w:rsidR="001F4C18" w:rsidRPr="008D51F6" w:rsidRDefault="001F4C18" w:rsidP="00EB6ABE">
      <w:pPr>
        <w:spacing w:after="0" w:line="360" w:lineRule="auto"/>
        <w:rPr>
          <w:rFonts w:cstheme="minorHAnsi"/>
        </w:rPr>
      </w:pPr>
      <w:r w:rsidRPr="008D51F6">
        <w:rPr>
          <w:rFonts w:cstheme="minorHAnsi"/>
        </w:rPr>
        <w:lastRenderedPageBreak/>
        <w:t>To combat th</w:t>
      </w:r>
      <w:r w:rsidR="00AD6E75" w:rsidRPr="008D51F6">
        <w:rPr>
          <w:rFonts w:cstheme="minorHAnsi"/>
        </w:rPr>
        <w:t xml:space="preserve">ese </w:t>
      </w:r>
      <w:r w:rsidR="00523542" w:rsidRPr="008D51F6">
        <w:rPr>
          <w:rFonts w:cstheme="minorHAnsi"/>
        </w:rPr>
        <w:t xml:space="preserve">concerns, </w:t>
      </w:r>
      <w:r w:rsidRPr="008D51F6">
        <w:rPr>
          <w:rFonts w:cstheme="minorHAnsi"/>
        </w:rPr>
        <w:t>This Girl Can asked women what they would like to see introduced</w:t>
      </w:r>
      <w:r w:rsidR="00AD6E75" w:rsidRPr="008D51F6">
        <w:rPr>
          <w:rFonts w:cstheme="minorHAnsi"/>
        </w:rPr>
        <w:t xml:space="preserve"> </w:t>
      </w:r>
      <w:r w:rsidR="00037A03" w:rsidRPr="008D51F6">
        <w:rPr>
          <w:rFonts w:cstheme="minorHAnsi"/>
        </w:rPr>
        <w:t xml:space="preserve">(alongside ongoing safety measures) </w:t>
      </w:r>
      <w:r w:rsidR="00AD6E75" w:rsidRPr="008D51F6">
        <w:rPr>
          <w:rFonts w:cstheme="minorHAnsi"/>
        </w:rPr>
        <w:t xml:space="preserve">to </w:t>
      </w:r>
      <w:r w:rsidR="00E61A5B" w:rsidRPr="008D51F6">
        <w:rPr>
          <w:rFonts w:cstheme="minorHAnsi"/>
        </w:rPr>
        <w:t xml:space="preserve">help </w:t>
      </w:r>
      <w:r w:rsidR="00AD6E75" w:rsidRPr="008D51F6">
        <w:rPr>
          <w:rFonts w:cstheme="minorHAnsi"/>
        </w:rPr>
        <w:t>make them feel more welcome and encouraged to visit</w:t>
      </w:r>
      <w:r w:rsidRPr="008D51F6">
        <w:rPr>
          <w:rFonts w:cstheme="minorHAnsi"/>
        </w:rPr>
        <w:t>. The top five answers were:</w:t>
      </w:r>
    </w:p>
    <w:p w14:paraId="6E7351A5" w14:textId="63C48946" w:rsidR="001F4C18" w:rsidRPr="008D51F6" w:rsidRDefault="001F4C18" w:rsidP="001212BE">
      <w:pPr>
        <w:pStyle w:val="ListParagraph"/>
        <w:numPr>
          <w:ilvl w:val="0"/>
          <w:numId w:val="6"/>
        </w:numPr>
        <w:spacing w:after="0" w:line="360" w:lineRule="auto"/>
        <w:rPr>
          <w:rFonts w:cstheme="minorHAnsi"/>
        </w:rPr>
      </w:pPr>
      <w:r w:rsidRPr="008D51F6">
        <w:rPr>
          <w:rFonts w:cstheme="minorHAnsi"/>
        </w:rPr>
        <w:t>A discreet offer from staff to help with equipment</w:t>
      </w:r>
      <w:r w:rsidR="001212BE" w:rsidRPr="008D51F6">
        <w:rPr>
          <w:rFonts w:cstheme="minorHAnsi"/>
        </w:rPr>
        <w:t xml:space="preserve"> (48%)</w:t>
      </w:r>
    </w:p>
    <w:p w14:paraId="08E9248A" w14:textId="11F4CD26" w:rsidR="001F4C18" w:rsidRPr="008D51F6" w:rsidRDefault="001F4C18" w:rsidP="001212BE">
      <w:pPr>
        <w:pStyle w:val="ListParagraph"/>
        <w:numPr>
          <w:ilvl w:val="0"/>
          <w:numId w:val="6"/>
        </w:numPr>
        <w:spacing w:after="0" w:line="360" w:lineRule="auto"/>
        <w:rPr>
          <w:rFonts w:cstheme="minorHAnsi"/>
        </w:rPr>
      </w:pPr>
      <w:r w:rsidRPr="008D51F6">
        <w:rPr>
          <w:rFonts w:cstheme="minorHAnsi"/>
        </w:rPr>
        <w:t>A code of conduct in the weights room like time limits and re</w:t>
      </w:r>
      <w:r w:rsidR="00E0133D" w:rsidRPr="008D51F6">
        <w:rPr>
          <w:rFonts w:cstheme="minorHAnsi"/>
        </w:rPr>
        <w:t>-</w:t>
      </w:r>
      <w:r w:rsidRPr="008D51F6">
        <w:rPr>
          <w:rFonts w:cstheme="minorHAnsi"/>
        </w:rPr>
        <w:t>racking heavy weights after use</w:t>
      </w:r>
      <w:r w:rsidR="001212BE" w:rsidRPr="008D51F6">
        <w:rPr>
          <w:rFonts w:cstheme="minorHAnsi"/>
        </w:rPr>
        <w:t xml:space="preserve"> (36%)</w:t>
      </w:r>
    </w:p>
    <w:p w14:paraId="00D076D0" w14:textId="70598E72" w:rsidR="001F4C18" w:rsidRPr="008D51F6" w:rsidRDefault="001F4C18" w:rsidP="001212BE">
      <w:pPr>
        <w:pStyle w:val="ListParagraph"/>
        <w:numPr>
          <w:ilvl w:val="0"/>
          <w:numId w:val="6"/>
        </w:numPr>
        <w:spacing w:after="0" w:line="360" w:lineRule="auto"/>
        <w:rPr>
          <w:rFonts w:cstheme="minorHAnsi"/>
        </w:rPr>
      </w:pPr>
      <w:r w:rsidRPr="008D51F6">
        <w:rPr>
          <w:rFonts w:cstheme="minorHAnsi"/>
        </w:rPr>
        <w:t>Hooks by the pool to han</w:t>
      </w:r>
      <w:r w:rsidR="00E61A5B" w:rsidRPr="008D51F6">
        <w:rPr>
          <w:rFonts w:cstheme="minorHAnsi"/>
        </w:rPr>
        <w:t>g</w:t>
      </w:r>
      <w:r w:rsidRPr="008D51F6">
        <w:rPr>
          <w:rFonts w:cstheme="minorHAnsi"/>
        </w:rPr>
        <w:t xml:space="preserve"> towels to restrict time walking in swimming costume</w:t>
      </w:r>
      <w:r w:rsidR="001212BE" w:rsidRPr="008D51F6">
        <w:rPr>
          <w:rFonts w:cstheme="minorHAnsi"/>
        </w:rPr>
        <w:t xml:space="preserve"> (44%)</w:t>
      </w:r>
    </w:p>
    <w:p w14:paraId="43566C57" w14:textId="6FD80F0F" w:rsidR="001F4C18" w:rsidRPr="008D51F6" w:rsidRDefault="001F4C18" w:rsidP="001212BE">
      <w:pPr>
        <w:pStyle w:val="ListParagraph"/>
        <w:numPr>
          <w:ilvl w:val="0"/>
          <w:numId w:val="6"/>
        </w:numPr>
        <w:spacing w:after="0" w:line="360" w:lineRule="auto"/>
        <w:rPr>
          <w:rFonts w:cstheme="minorHAnsi"/>
        </w:rPr>
      </w:pPr>
      <w:r w:rsidRPr="008D51F6">
        <w:rPr>
          <w:rFonts w:cstheme="minorHAnsi"/>
        </w:rPr>
        <w:t xml:space="preserve">Women’s only areas </w:t>
      </w:r>
      <w:r w:rsidR="004C286E" w:rsidRPr="008D51F6">
        <w:rPr>
          <w:rFonts w:cstheme="minorHAnsi"/>
        </w:rPr>
        <w:t>/ dedicated swim time for women</w:t>
      </w:r>
      <w:r w:rsidR="001212BE" w:rsidRPr="008D51F6">
        <w:rPr>
          <w:rFonts w:cstheme="minorHAnsi"/>
        </w:rPr>
        <w:t xml:space="preserve"> (36%)</w:t>
      </w:r>
    </w:p>
    <w:p w14:paraId="6486FFF0" w14:textId="14E201BF" w:rsidR="00B33A34" w:rsidRPr="008D51F6" w:rsidRDefault="00B33A34" w:rsidP="001212BE">
      <w:pPr>
        <w:pStyle w:val="ListParagraph"/>
        <w:numPr>
          <w:ilvl w:val="0"/>
          <w:numId w:val="6"/>
        </w:numPr>
        <w:spacing w:after="0" w:line="360" w:lineRule="auto"/>
        <w:rPr>
          <w:rFonts w:cstheme="minorHAnsi"/>
        </w:rPr>
      </w:pPr>
      <w:r w:rsidRPr="008D51F6">
        <w:rPr>
          <w:rFonts w:cstheme="minorHAnsi"/>
        </w:rPr>
        <w:t>Fewer full-length mirrors</w:t>
      </w:r>
      <w:r w:rsidR="001212BE" w:rsidRPr="008D51F6">
        <w:rPr>
          <w:rFonts w:cstheme="minorHAnsi"/>
        </w:rPr>
        <w:t xml:space="preserve"> (21%)</w:t>
      </w:r>
    </w:p>
    <w:p w14:paraId="53F48582" w14:textId="77777777" w:rsidR="004C286E" w:rsidRPr="008D51F6" w:rsidRDefault="004C286E" w:rsidP="004C286E">
      <w:pPr>
        <w:spacing w:after="0" w:line="360" w:lineRule="auto"/>
        <w:rPr>
          <w:rFonts w:cstheme="minorHAnsi"/>
        </w:rPr>
      </w:pPr>
    </w:p>
    <w:p w14:paraId="67721741" w14:textId="77777777" w:rsidR="00B33A34" w:rsidRPr="008D51F6" w:rsidRDefault="00B33A34" w:rsidP="00EB6ABE">
      <w:pPr>
        <w:spacing w:after="0" w:line="360" w:lineRule="auto"/>
        <w:rPr>
          <w:rFonts w:cstheme="minorHAnsi"/>
        </w:rPr>
      </w:pPr>
    </w:p>
    <w:p w14:paraId="3009A47C" w14:textId="2F3056FF" w:rsidR="00AD6E75" w:rsidRPr="008D51F6" w:rsidRDefault="00AD6E75" w:rsidP="00EB6ABE">
      <w:pPr>
        <w:spacing w:after="0" w:line="360" w:lineRule="auto"/>
        <w:rPr>
          <w:rFonts w:cstheme="minorHAnsi"/>
        </w:rPr>
      </w:pPr>
      <w:r w:rsidRPr="008D51F6">
        <w:rPr>
          <w:rFonts w:cstheme="minorHAnsi"/>
        </w:rPr>
        <w:t>As a result of these findings, This Girl Can is calling on organisations in the fitness industry to start making small changes like these to help women get back to exercise.</w:t>
      </w:r>
      <w:r w:rsidR="00483673" w:rsidRPr="008D51F6">
        <w:rPr>
          <w:rFonts w:cstheme="minorHAnsi"/>
        </w:rPr>
        <w:t xml:space="preserve"> </w:t>
      </w:r>
    </w:p>
    <w:p w14:paraId="792E0390" w14:textId="77777777" w:rsidR="008C7938" w:rsidRPr="008D51F6" w:rsidRDefault="008C7938" w:rsidP="00EB6ABE">
      <w:pPr>
        <w:spacing w:after="0" w:line="360" w:lineRule="auto"/>
        <w:rPr>
          <w:rFonts w:cstheme="minorHAnsi"/>
        </w:rPr>
      </w:pPr>
    </w:p>
    <w:p w14:paraId="255F1207" w14:textId="33829E51" w:rsidR="00564584" w:rsidRPr="008D51F6" w:rsidRDefault="00AD6E75" w:rsidP="008C7938">
      <w:pPr>
        <w:spacing w:after="0" w:line="360" w:lineRule="auto"/>
        <w:rPr>
          <w:rFonts w:cstheme="minorHAnsi"/>
        </w:rPr>
      </w:pPr>
      <w:r w:rsidRPr="008D51F6">
        <w:rPr>
          <w:rFonts w:cstheme="minorHAnsi"/>
          <w:b/>
          <w:bCs/>
        </w:rPr>
        <w:t>Kate Dale, Campaign Lead for This Girl Can says:</w:t>
      </w:r>
      <w:r w:rsidRPr="008D51F6">
        <w:rPr>
          <w:rFonts w:cstheme="minorHAnsi"/>
        </w:rPr>
        <w:t xml:space="preserve"> “</w:t>
      </w:r>
      <w:r w:rsidR="007A3E40" w:rsidRPr="008D51F6">
        <w:rPr>
          <w:rFonts w:cstheme="minorHAnsi"/>
        </w:rPr>
        <w:t>We’ve known for a while that many women feel intimidated or a sense of judgement when they are exercising in public spaces like gyms and pools, which is a major barrier to them getting active.</w:t>
      </w:r>
      <w:r w:rsidR="00710711" w:rsidRPr="008D51F6">
        <w:rPr>
          <w:rFonts w:cstheme="minorHAnsi"/>
        </w:rPr>
        <w:t xml:space="preserve"> </w:t>
      </w:r>
      <w:r w:rsidR="006033B0" w:rsidRPr="008D51F6">
        <w:rPr>
          <w:rFonts w:cstheme="minorHAnsi"/>
        </w:rPr>
        <w:t>We’re hearing from women that a</w:t>
      </w:r>
      <w:r w:rsidR="00710711" w:rsidRPr="008D51F6">
        <w:rPr>
          <w:rFonts w:cstheme="minorHAnsi"/>
        </w:rPr>
        <w:t xml:space="preserve"> lot of the measures being introduced already </w:t>
      </w:r>
      <w:r w:rsidR="00316872" w:rsidRPr="008D51F6">
        <w:rPr>
          <w:rFonts w:cstheme="minorHAnsi"/>
        </w:rPr>
        <w:t>in gyms and pools to help with the pandemic, such as advanced booking system</w:t>
      </w:r>
      <w:r w:rsidR="006033B0" w:rsidRPr="008D51F6">
        <w:rPr>
          <w:rFonts w:cstheme="minorHAnsi"/>
        </w:rPr>
        <w:t>s</w:t>
      </w:r>
      <w:r w:rsidR="00316872" w:rsidRPr="008D51F6">
        <w:rPr>
          <w:rFonts w:cstheme="minorHAnsi"/>
        </w:rPr>
        <w:t xml:space="preserve"> to limit numbers and</w:t>
      </w:r>
      <w:r w:rsidR="007A3E40" w:rsidRPr="008D51F6">
        <w:rPr>
          <w:rFonts w:cstheme="minorHAnsi"/>
        </w:rPr>
        <w:t xml:space="preserve"> </w:t>
      </w:r>
      <w:r w:rsidR="006033B0" w:rsidRPr="008D51F6">
        <w:rPr>
          <w:rFonts w:cstheme="minorHAnsi"/>
        </w:rPr>
        <w:t>social distancing</w:t>
      </w:r>
      <w:r w:rsidR="006316F9" w:rsidRPr="008D51F6">
        <w:rPr>
          <w:rFonts w:cstheme="minorHAnsi"/>
        </w:rPr>
        <w:t>, are a</w:t>
      </w:r>
      <w:r w:rsidR="00E52273" w:rsidRPr="008D51F6">
        <w:rPr>
          <w:rFonts w:cstheme="minorHAnsi"/>
        </w:rPr>
        <w:t>lready</w:t>
      </w:r>
      <w:r w:rsidR="006316F9" w:rsidRPr="008D51F6">
        <w:rPr>
          <w:rFonts w:cstheme="minorHAnsi"/>
        </w:rPr>
        <w:t xml:space="preserve"> easing some of those fears of judgement </w:t>
      </w:r>
      <w:r w:rsidR="004C4977" w:rsidRPr="008D51F6">
        <w:rPr>
          <w:rFonts w:cstheme="minorHAnsi"/>
        </w:rPr>
        <w:t xml:space="preserve">because they </w:t>
      </w:r>
      <w:r w:rsidR="00C72E6D" w:rsidRPr="008D51F6">
        <w:rPr>
          <w:rFonts w:cstheme="minorHAnsi"/>
        </w:rPr>
        <w:t>can see how many people are going to be in the pool in advance of the session for example.</w:t>
      </w:r>
    </w:p>
    <w:p w14:paraId="0EF7C5FB" w14:textId="77777777" w:rsidR="00C037C0" w:rsidRPr="008D51F6" w:rsidRDefault="00C037C0" w:rsidP="008C7938">
      <w:pPr>
        <w:spacing w:after="0" w:line="360" w:lineRule="auto"/>
        <w:rPr>
          <w:rFonts w:cstheme="minorHAnsi"/>
        </w:rPr>
      </w:pPr>
    </w:p>
    <w:p w14:paraId="7CD966EC" w14:textId="6A47F679" w:rsidR="00015914" w:rsidRPr="008D51F6" w:rsidRDefault="00C037C0" w:rsidP="008C7938">
      <w:pPr>
        <w:spacing w:after="0" w:line="360" w:lineRule="auto"/>
        <w:rPr>
          <w:rFonts w:cstheme="minorHAnsi"/>
        </w:rPr>
      </w:pPr>
      <w:r w:rsidRPr="008D51F6">
        <w:rPr>
          <w:rFonts w:cstheme="minorHAnsi"/>
        </w:rPr>
        <w:t>“</w:t>
      </w:r>
      <w:r w:rsidR="00015914" w:rsidRPr="008D51F6">
        <w:rPr>
          <w:rFonts w:cstheme="minorHAnsi"/>
        </w:rPr>
        <w:t xml:space="preserve">But many women have frozen </w:t>
      </w:r>
      <w:r w:rsidR="003819A1" w:rsidRPr="008D51F6">
        <w:rPr>
          <w:rFonts w:cstheme="minorHAnsi"/>
        </w:rPr>
        <w:t>or given up their membership and have found alternative ways of getting active. If the fitness industry wants to bring female customers back, or attract new ones, they need to make the changes women have been asking for</w:t>
      </w:r>
      <w:r w:rsidR="00C77997" w:rsidRPr="008D51F6">
        <w:rPr>
          <w:rFonts w:cstheme="minorHAnsi"/>
        </w:rPr>
        <w:t>, for years, or risk losing them as customers forever.</w:t>
      </w:r>
      <w:r w:rsidR="007131C0" w:rsidRPr="008D51F6">
        <w:rPr>
          <w:rFonts w:cstheme="minorHAnsi"/>
        </w:rPr>
        <w:t xml:space="preserve"> Simple things like having hooks by the pool for towels so women don’t have to walk around in their costumes through the pool or gym areas, a code of conduct in the weights room, </w:t>
      </w:r>
      <w:r w:rsidR="00C9431A" w:rsidRPr="008D51F6">
        <w:rPr>
          <w:rFonts w:cstheme="minorHAnsi"/>
        </w:rPr>
        <w:t>fewer full length mirrors, women-only sessions or areas and helpful staff</w:t>
      </w:r>
      <w:r w:rsidR="00666719" w:rsidRPr="008D51F6">
        <w:rPr>
          <w:rFonts w:cstheme="minorHAnsi"/>
        </w:rPr>
        <w:t xml:space="preserve"> can make a huge difference in stopping women from feeling intimidated or judged</w:t>
      </w:r>
      <w:r w:rsidR="001A6925" w:rsidRPr="008D51F6">
        <w:rPr>
          <w:rFonts w:cstheme="minorHAnsi"/>
        </w:rPr>
        <w:t>. W</w:t>
      </w:r>
      <w:r w:rsidR="00666719" w:rsidRPr="008D51F6">
        <w:rPr>
          <w:rFonts w:cstheme="minorHAnsi"/>
        </w:rPr>
        <w:t xml:space="preserve">e urge the fitness industry to listen to women and make these </w:t>
      </w:r>
      <w:r w:rsidR="00E80724" w:rsidRPr="008D51F6">
        <w:rPr>
          <w:rFonts w:cstheme="minorHAnsi"/>
        </w:rPr>
        <w:t xml:space="preserve">simple and </w:t>
      </w:r>
      <w:r w:rsidRPr="008D51F6">
        <w:rPr>
          <w:rFonts w:cstheme="minorHAnsi"/>
        </w:rPr>
        <w:t>low</w:t>
      </w:r>
      <w:r w:rsidR="003C79A6">
        <w:rPr>
          <w:rFonts w:cstheme="minorHAnsi"/>
        </w:rPr>
        <w:t>-</w:t>
      </w:r>
      <w:r w:rsidRPr="008D51F6">
        <w:rPr>
          <w:rFonts w:cstheme="minorHAnsi"/>
        </w:rPr>
        <w:t>cost changes.”</w:t>
      </w:r>
    </w:p>
    <w:p w14:paraId="6551B495" w14:textId="5472928E" w:rsidR="00015914" w:rsidRPr="008D51F6" w:rsidRDefault="00015914" w:rsidP="00C037C0">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D51F6">
        <w:rPr>
          <w:rFonts w:asciiTheme="minorHAnsi" w:hAnsiTheme="minorHAnsi" w:cstheme="minorHAnsi"/>
          <w:color w:val="000000"/>
          <w:sz w:val="22"/>
          <w:szCs w:val="22"/>
          <w:bdr w:val="none" w:sz="0" w:space="0" w:color="auto" w:frame="1"/>
        </w:rPr>
        <w:t> </w:t>
      </w:r>
    </w:p>
    <w:p w14:paraId="512B49F4" w14:textId="77777777" w:rsidR="00875C4E" w:rsidRPr="008D51F6" w:rsidRDefault="00875C4E" w:rsidP="00EB6ABE">
      <w:pPr>
        <w:spacing w:after="0" w:line="360" w:lineRule="auto"/>
        <w:rPr>
          <w:rFonts w:cstheme="minorHAnsi"/>
        </w:rPr>
      </w:pPr>
    </w:p>
    <w:p w14:paraId="3160B61E" w14:textId="72C140F3" w:rsidR="00801D69" w:rsidRPr="008D51F6" w:rsidRDefault="00875C4E" w:rsidP="00875C4E">
      <w:pPr>
        <w:spacing w:after="0" w:line="360" w:lineRule="auto"/>
        <w:ind w:left="720"/>
        <w:jc w:val="center"/>
        <w:rPr>
          <w:rFonts w:cstheme="minorHAnsi"/>
          <w:b/>
          <w:bCs/>
        </w:rPr>
      </w:pPr>
      <w:r w:rsidRPr="008D51F6">
        <w:rPr>
          <w:rFonts w:cstheme="minorHAnsi"/>
          <w:b/>
          <w:bCs/>
        </w:rPr>
        <w:t>-Ends-</w:t>
      </w:r>
    </w:p>
    <w:p w14:paraId="7AE59652" w14:textId="54C4C54B" w:rsidR="00875C4E" w:rsidRPr="008D51F6" w:rsidRDefault="00875C4E" w:rsidP="00875C4E">
      <w:pPr>
        <w:spacing w:after="0" w:line="360" w:lineRule="auto"/>
        <w:ind w:left="720"/>
        <w:jc w:val="center"/>
        <w:rPr>
          <w:rFonts w:cstheme="minorHAnsi"/>
          <w:b/>
          <w:bCs/>
        </w:rPr>
      </w:pPr>
    </w:p>
    <w:p w14:paraId="08018606" w14:textId="45327850" w:rsidR="00875C4E" w:rsidRPr="008D51F6" w:rsidRDefault="00875C4E" w:rsidP="00B949E4">
      <w:pPr>
        <w:spacing w:after="0" w:line="360" w:lineRule="auto"/>
        <w:rPr>
          <w:rFonts w:cstheme="minorHAnsi"/>
          <w:b/>
          <w:bCs/>
        </w:rPr>
      </w:pPr>
      <w:r w:rsidRPr="008D51F6">
        <w:rPr>
          <w:rFonts w:cstheme="minorHAnsi"/>
          <w:b/>
          <w:bCs/>
        </w:rPr>
        <w:lastRenderedPageBreak/>
        <w:t>Notes To Editor</w:t>
      </w:r>
    </w:p>
    <w:p w14:paraId="402D7992" w14:textId="1EA33957" w:rsidR="00875C4E" w:rsidRPr="008D51F6" w:rsidRDefault="00875C4E" w:rsidP="00B949E4">
      <w:pPr>
        <w:spacing w:after="0" w:line="360" w:lineRule="auto"/>
        <w:rPr>
          <w:rFonts w:cstheme="minorHAnsi"/>
          <w:b/>
          <w:bCs/>
        </w:rPr>
      </w:pPr>
      <w:r w:rsidRPr="008D51F6">
        <w:rPr>
          <w:rFonts w:cstheme="minorHAnsi"/>
          <w:b/>
          <w:bCs/>
        </w:rPr>
        <w:t>This Girl Can Survey</w:t>
      </w:r>
    </w:p>
    <w:p w14:paraId="76DB8A48" w14:textId="5278F449" w:rsidR="009A739F" w:rsidRPr="008D51F6" w:rsidRDefault="00B949E4" w:rsidP="00B949E4">
      <w:pPr>
        <w:spacing w:after="0" w:line="360" w:lineRule="auto"/>
        <w:rPr>
          <w:rFonts w:cstheme="minorHAnsi"/>
        </w:rPr>
      </w:pPr>
      <w:r w:rsidRPr="008D51F6">
        <w:rPr>
          <w:rFonts w:cstheme="minorHAnsi"/>
        </w:rPr>
        <w:t>This Girl Can surveyed 358 members of their online community and wider partners via SurveyMonkey.</w:t>
      </w:r>
    </w:p>
    <w:p w14:paraId="05406466" w14:textId="77777777" w:rsidR="00B949E4" w:rsidRPr="008D51F6" w:rsidRDefault="00B949E4" w:rsidP="00B949E4">
      <w:pPr>
        <w:spacing w:after="0" w:line="360" w:lineRule="auto"/>
        <w:rPr>
          <w:rFonts w:cstheme="minorHAnsi"/>
        </w:rPr>
      </w:pPr>
    </w:p>
    <w:p w14:paraId="5D72DCC6" w14:textId="144552D9" w:rsidR="00B949E4" w:rsidRPr="008D51F6" w:rsidRDefault="00B949E4" w:rsidP="00B949E4">
      <w:pPr>
        <w:spacing w:after="0" w:line="360" w:lineRule="auto"/>
        <w:rPr>
          <w:rFonts w:cstheme="minorHAnsi"/>
          <w:b/>
          <w:bCs/>
        </w:rPr>
      </w:pPr>
      <w:r w:rsidRPr="008D51F6">
        <w:rPr>
          <w:rFonts w:cstheme="minorHAnsi"/>
          <w:b/>
          <w:bCs/>
        </w:rPr>
        <w:t>About Sport England research</w:t>
      </w:r>
    </w:p>
    <w:p w14:paraId="4E8E140A" w14:textId="52CCA4FF" w:rsidR="00B949E4" w:rsidRPr="008D51F6" w:rsidRDefault="00B949E4" w:rsidP="00B949E4">
      <w:pPr>
        <w:spacing w:after="0" w:line="240" w:lineRule="auto"/>
        <w:rPr>
          <w:rFonts w:cstheme="minorHAnsi"/>
        </w:rPr>
      </w:pPr>
      <w:proofErr w:type="spellStart"/>
      <w:r w:rsidRPr="008D51F6">
        <w:rPr>
          <w:rFonts w:cstheme="minorHAnsi"/>
        </w:rPr>
        <w:t>Savanta</w:t>
      </w:r>
      <w:proofErr w:type="spellEnd"/>
      <w:r w:rsidRPr="008D51F6">
        <w:rPr>
          <w:rFonts w:cstheme="minorHAnsi"/>
        </w:rPr>
        <w:t xml:space="preserve"> </w:t>
      </w:r>
      <w:proofErr w:type="spellStart"/>
      <w:r w:rsidRPr="008D51F6">
        <w:rPr>
          <w:rFonts w:cstheme="minorHAnsi"/>
        </w:rPr>
        <w:t>ComRes</w:t>
      </w:r>
      <w:proofErr w:type="spellEnd"/>
      <w:r w:rsidRPr="008D51F6">
        <w:rPr>
          <w:rFonts w:cstheme="minorHAnsi"/>
        </w:rPr>
        <w:t xml:space="preserve"> interviewed 2,029 English adults (16+) online from </w:t>
      </w:r>
      <w:r w:rsidR="00E61A5B" w:rsidRPr="008D51F6">
        <w:rPr>
          <w:rFonts w:cstheme="minorHAnsi"/>
        </w:rPr>
        <w:t xml:space="preserve">31 July to 3 August 2020 </w:t>
      </w:r>
      <w:r w:rsidRPr="008D51F6">
        <w:rPr>
          <w:rFonts w:cstheme="minorHAnsi"/>
        </w:rPr>
        <w:t xml:space="preserve">. Data were weighted to be demographically representative of English adults by gender, age, region, social grade and the estimated households with children under 16. </w:t>
      </w:r>
      <w:proofErr w:type="spellStart"/>
      <w:r w:rsidRPr="008D51F6">
        <w:rPr>
          <w:rFonts w:cstheme="minorHAnsi"/>
        </w:rPr>
        <w:t>Savanta</w:t>
      </w:r>
      <w:proofErr w:type="spellEnd"/>
      <w:r w:rsidRPr="008D51F6">
        <w:rPr>
          <w:rFonts w:cstheme="minorHAnsi"/>
        </w:rPr>
        <w:t xml:space="preserve"> </w:t>
      </w:r>
      <w:proofErr w:type="spellStart"/>
      <w:r w:rsidRPr="008D51F6">
        <w:rPr>
          <w:rFonts w:cstheme="minorHAnsi"/>
        </w:rPr>
        <w:t>ComRes</w:t>
      </w:r>
      <w:proofErr w:type="spellEnd"/>
      <w:r w:rsidRPr="008D51F6">
        <w:rPr>
          <w:rFonts w:cstheme="minorHAnsi"/>
        </w:rPr>
        <w:t xml:space="preserve"> is a member of the British Polling Council and abides by its rules. </w:t>
      </w:r>
      <w:r w:rsidR="00E61A5B" w:rsidRPr="008D51F6">
        <w:rPr>
          <w:rFonts w:cstheme="minorHAnsi"/>
        </w:rPr>
        <w:t xml:space="preserve">Full data tables </w:t>
      </w:r>
      <w:hyperlink r:id="rId10">
        <w:r w:rsidR="286D8C6B" w:rsidRPr="008D51F6">
          <w:rPr>
            <w:rStyle w:val="Hyperlink"/>
            <w:rFonts w:cstheme="minorHAnsi"/>
          </w:rPr>
          <w:t>here</w:t>
        </w:r>
      </w:hyperlink>
      <w:r w:rsidR="286D8C6B" w:rsidRPr="008D51F6">
        <w:rPr>
          <w:rFonts w:cstheme="minorHAnsi"/>
        </w:rPr>
        <w:t>.</w:t>
      </w:r>
    </w:p>
    <w:p w14:paraId="42880D66" w14:textId="0456D34C" w:rsidR="00B949E4" w:rsidRPr="008D51F6" w:rsidRDefault="00B949E4" w:rsidP="00B949E4">
      <w:pPr>
        <w:spacing w:after="0" w:line="240" w:lineRule="auto"/>
        <w:rPr>
          <w:rFonts w:cstheme="minorHAnsi"/>
        </w:rPr>
      </w:pPr>
    </w:p>
    <w:p w14:paraId="0F1ECAF0" w14:textId="42D43E2D" w:rsidR="00B949E4" w:rsidRPr="008D51F6" w:rsidRDefault="00B949E4" w:rsidP="00B949E4">
      <w:pPr>
        <w:rPr>
          <w:rFonts w:eastAsia="Calibri" w:cstheme="minorHAnsi"/>
          <w:b/>
        </w:rPr>
      </w:pPr>
      <w:r w:rsidRPr="008D51F6">
        <w:rPr>
          <w:rFonts w:eastAsia="Calibri" w:cstheme="minorHAnsi"/>
          <w:b/>
        </w:rPr>
        <w:t>About This Girl Can</w:t>
      </w:r>
    </w:p>
    <w:p w14:paraId="074D1130" w14:textId="15358FA4" w:rsidR="00B949E4" w:rsidRPr="008D51F6" w:rsidRDefault="00B949E4" w:rsidP="00B949E4">
      <w:pPr>
        <w:rPr>
          <w:rFonts w:eastAsia="Calibri" w:cstheme="minorHAnsi"/>
        </w:rPr>
      </w:pPr>
      <w:r w:rsidRPr="008D51F6">
        <w:rPr>
          <w:rFonts w:eastAsia="Calibri" w:cstheme="minorHAnsi"/>
        </w:rPr>
        <w:t xml:space="preserve">Since 2015, Sport England has been working to address the significant gender gap found in sports and exercise, to build women’s confidence around being active, and help them meet the Chief Medical Officer’s guidance. </w:t>
      </w:r>
    </w:p>
    <w:p w14:paraId="38422DCC" w14:textId="47004891" w:rsidR="00B949E4" w:rsidRPr="008D51F6" w:rsidRDefault="00B949E4" w:rsidP="00B949E4">
      <w:pPr>
        <w:rPr>
          <w:rFonts w:eastAsia="Calibri" w:cstheme="minorHAnsi"/>
        </w:rPr>
      </w:pPr>
      <w:r w:rsidRPr="008D51F6">
        <w:rPr>
          <w:rFonts w:eastAsia="Calibri" w:cstheme="minorHAnsi"/>
        </w:rPr>
        <w:t>The campaign was based on the insight that 75% of women say they want to do more sporting activities or exercise, but one of the unifying barriers found to be holding them back is the fear of judgement.</w:t>
      </w:r>
    </w:p>
    <w:p w14:paraId="5DE3BEF4" w14:textId="77777777" w:rsidR="00B949E4" w:rsidRPr="008D51F6" w:rsidRDefault="00B949E4" w:rsidP="00B949E4">
      <w:pPr>
        <w:rPr>
          <w:rFonts w:cstheme="minorHAnsi"/>
        </w:rPr>
      </w:pPr>
      <w:r w:rsidRPr="008D51F6">
        <w:rPr>
          <w:rFonts w:eastAsia="Calibri" w:cstheme="minorHAnsi"/>
        </w:rPr>
        <w:t>This Girl Can’s objective is to encourage women to engage in physical activity regardless of shape, size, age or ability.</w:t>
      </w:r>
    </w:p>
    <w:p w14:paraId="705D7F69" w14:textId="77777777" w:rsidR="00B949E4" w:rsidRPr="008D51F6" w:rsidRDefault="00B949E4" w:rsidP="00B949E4">
      <w:pPr>
        <w:rPr>
          <w:rFonts w:eastAsia="Calibri" w:cstheme="minorHAnsi"/>
        </w:rPr>
      </w:pPr>
    </w:p>
    <w:p w14:paraId="4DEDDC20" w14:textId="77777777" w:rsidR="00B949E4" w:rsidRPr="008D51F6" w:rsidRDefault="00B949E4" w:rsidP="00B949E4">
      <w:pPr>
        <w:rPr>
          <w:rFonts w:eastAsia="Calibri" w:cstheme="minorHAnsi"/>
          <w:b/>
        </w:rPr>
      </w:pPr>
      <w:r w:rsidRPr="008D51F6">
        <w:rPr>
          <w:rFonts w:eastAsia="Calibri" w:cstheme="minorHAnsi"/>
          <w:b/>
        </w:rPr>
        <w:t xml:space="preserve">Contact </w:t>
      </w:r>
    </w:p>
    <w:p w14:paraId="39229091" w14:textId="77777777" w:rsidR="00B949E4" w:rsidRPr="008D51F6" w:rsidRDefault="00B949E4" w:rsidP="00B949E4">
      <w:pPr>
        <w:rPr>
          <w:rFonts w:eastAsia="Calibri" w:cstheme="minorHAnsi"/>
        </w:rPr>
      </w:pPr>
      <w:r w:rsidRPr="008D51F6">
        <w:rPr>
          <w:rFonts w:eastAsia="Calibri" w:cstheme="minorHAnsi"/>
        </w:rPr>
        <w:t>For more information, images or interviews with spokespeople and case studies please contact:</w:t>
      </w:r>
    </w:p>
    <w:p w14:paraId="7E10D573" w14:textId="77777777" w:rsidR="00B949E4" w:rsidRPr="008D51F6" w:rsidRDefault="00650161" w:rsidP="00B949E4">
      <w:pPr>
        <w:rPr>
          <w:rFonts w:eastAsia="Calibri" w:cstheme="minorHAnsi"/>
        </w:rPr>
      </w:pPr>
      <w:hyperlink r:id="rId11">
        <w:r w:rsidR="00B949E4" w:rsidRPr="008D51F6">
          <w:rPr>
            <w:rFonts w:eastAsia="Calibri" w:cstheme="minorHAnsi"/>
            <w:color w:val="0000FF"/>
            <w:u w:val="single"/>
          </w:rPr>
          <w:t>ThisGirlCanTeam@redconsultancy.com</w:t>
        </w:r>
      </w:hyperlink>
    </w:p>
    <w:p w14:paraId="66D9A79E" w14:textId="77777777" w:rsidR="00B949E4" w:rsidRPr="008D51F6" w:rsidRDefault="00B949E4" w:rsidP="00B949E4">
      <w:pPr>
        <w:rPr>
          <w:rFonts w:cstheme="minorHAnsi"/>
        </w:rPr>
      </w:pPr>
      <w:r w:rsidRPr="008D51F6">
        <w:rPr>
          <w:rFonts w:eastAsia="Calibri" w:cstheme="minorHAnsi"/>
        </w:rPr>
        <w:t>0207 0256615</w:t>
      </w:r>
    </w:p>
    <w:p w14:paraId="7FB1DEF3" w14:textId="77777777" w:rsidR="00875C4E" w:rsidRPr="008D51F6" w:rsidRDefault="00875C4E" w:rsidP="00875C4E">
      <w:pPr>
        <w:spacing w:after="0" w:line="360" w:lineRule="auto"/>
        <w:ind w:left="720"/>
        <w:rPr>
          <w:rFonts w:cstheme="minorHAnsi"/>
          <w:b/>
          <w:bCs/>
        </w:rPr>
      </w:pPr>
    </w:p>
    <w:sectPr w:rsidR="00875C4E" w:rsidRPr="008D51F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DB71D" w14:textId="77777777" w:rsidR="00650161" w:rsidRDefault="00650161" w:rsidP="00650161">
      <w:pPr>
        <w:spacing w:after="0" w:line="240" w:lineRule="auto"/>
      </w:pPr>
      <w:r>
        <w:separator/>
      </w:r>
    </w:p>
  </w:endnote>
  <w:endnote w:type="continuationSeparator" w:id="0">
    <w:p w14:paraId="19DE5003" w14:textId="77777777" w:rsidR="00650161" w:rsidRDefault="00650161" w:rsidP="0065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E2FB5" w14:textId="77777777" w:rsidR="00650161" w:rsidRDefault="00650161" w:rsidP="00650161">
      <w:pPr>
        <w:spacing w:after="0" w:line="240" w:lineRule="auto"/>
      </w:pPr>
      <w:r>
        <w:separator/>
      </w:r>
    </w:p>
  </w:footnote>
  <w:footnote w:type="continuationSeparator" w:id="0">
    <w:p w14:paraId="48E5BEAE" w14:textId="77777777" w:rsidR="00650161" w:rsidRDefault="00650161" w:rsidP="00650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1155" w14:textId="43DF1A0A" w:rsidR="00650161" w:rsidRDefault="00650161" w:rsidP="00650161">
    <w:pPr>
      <w:pStyle w:val="Header"/>
      <w:jc w:val="center"/>
    </w:pPr>
    <w:r>
      <w:rPr>
        <w:noProof/>
      </w:rPr>
      <w:drawing>
        <wp:inline distT="0" distB="0" distL="0" distR="0" wp14:anchorId="60F6CB52" wp14:editId="06D5F299">
          <wp:extent cx="985836" cy="750618"/>
          <wp:effectExtent l="0" t="0" r="5080" b="0"/>
          <wp:docPr id="1" name="Picture 1" descr="Active Devon targets women with 'This Girl Can' campaign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 Devon targets women with 'This Girl Can' campaign | News ..."/>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053" b="12807"/>
                  <a:stretch/>
                </pic:blipFill>
                <pic:spPr bwMode="auto">
                  <a:xfrm>
                    <a:off x="0" y="0"/>
                    <a:ext cx="999701" cy="7611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40B"/>
    <w:multiLevelType w:val="hybridMultilevel"/>
    <w:tmpl w:val="2B18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C0092"/>
    <w:multiLevelType w:val="hybridMultilevel"/>
    <w:tmpl w:val="0D34DD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07737"/>
    <w:multiLevelType w:val="hybridMultilevel"/>
    <w:tmpl w:val="95E0600A"/>
    <w:lvl w:ilvl="0" w:tplc="3C54C1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835CF"/>
    <w:multiLevelType w:val="hybridMultilevel"/>
    <w:tmpl w:val="F952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F5924"/>
    <w:multiLevelType w:val="hybridMultilevel"/>
    <w:tmpl w:val="1588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4ADD"/>
    <w:multiLevelType w:val="hybridMultilevel"/>
    <w:tmpl w:val="A38CE036"/>
    <w:lvl w:ilvl="0" w:tplc="4DB81C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A1"/>
    <w:rsid w:val="000100CF"/>
    <w:rsid w:val="00015914"/>
    <w:rsid w:val="00020F38"/>
    <w:rsid w:val="00037A03"/>
    <w:rsid w:val="00046FDF"/>
    <w:rsid w:val="000B2897"/>
    <w:rsid w:val="000C36F2"/>
    <w:rsid w:val="000D406D"/>
    <w:rsid w:val="000E713F"/>
    <w:rsid w:val="000F2D9B"/>
    <w:rsid w:val="00112FE0"/>
    <w:rsid w:val="001212BE"/>
    <w:rsid w:val="00131864"/>
    <w:rsid w:val="001A6925"/>
    <w:rsid w:val="001B4360"/>
    <w:rsid w:val="001B5407"/>
    <w:rsid w:val="001D0652"/>
    <w:rsid w:val="001D3781"/>
    <w:rsid w:val="001D48C1"/>
    <w:rsid w:val="001D4BBD"/>
    <w:rsid w:val="001F4C18"/>
    <w:rsid w:val="00250639"/>
    <w:rsid w:val="002A332D"/>
    <w:rsid w:val="002A572C"/>
    <w:rsid w:val="002B2245"/>
    <w:rsid w:val="00316872"/>
    <w:rsid w:val="00330327"/>
    <w:rsid w:val="003738A4"/>
    <w:rsid w:val="00374B7B"/>
    <w:rsid w:val="003819A1"/>
    <w:rsid w:val="003913E2"/>
    <w:rsid w:val="003B4AC7"/>
    <w:rsid w:val="003C79A6"/>
    <w:rsid w:val="003D1F2A"/>
    <w:rsid w:val="003D764B"/>
    <w:rsid w:val="003E4D5A"/>
    <w:rsid w:val="003E61B3"/>
    <w:rsid w:val="00412ADA"/>
    <w:rsid w:val="00423BB1"/>
    <w:rsid w:val="004270D2"/>
    <w:rsid w:val="004330E5"/>
    <w:rsid w:val="0046445D"/>
    <w:rsid w:val="004833F0"/>
    <w:rsid w:val="00483673"/>
    <w:rsid w:val="00487DB4"/>
    <w:rsid w:val="004932B0"/>
    <w:rsid w:val="004B062F"/>
    <w:rsid w:val="004C18EA"/>
    <w:rsid w:val="004C286E"/>
    <w:rsid w:val="004C4977"/>
    <w:rsid w:val="004D43DC"/>
    <w:rsid w:val="004E0FC6"/>
    <w:rsid w:val="0050143E"/>
    <w:rsid w:val="0050791B"/>
    <w:rsid w:val="00523542"/>
    <w:rsid w:val="00527DF9"/>
    <w:rsid w:val="00537AE1"/>
    <w:rsid w:val="00563D5D"/>
    <w:rsid w:val="00564584"/>
    <w:rsid w:val="005D3766"/>
    <w:rsid w:val="005E084B"/>
    <w:rsid w:val="005E7486"/>
    <w:rsid w:val="005F3CB5"/>
    <w:rsid w:val="006033B0"/>
    <w:rsid w:val="00605399"/>
    <w:rsid w:val="00611F3B"/>
    <w:rsid w:val="0061468B"/>
    <w:rsid w:val="00623769"/>
    <w:rsid w:val="00624A7D"/>
    <w:rsid w:val="006316F9"/>
    <w:rsid w:val="00650161"/>
    <w:rsid w:val="00666719"/>
    <w:rsid w:val="006779F4"/>
    <w:rsid w:val="006827BD"/>
    <w:rsid w:val="00684758"/>
    <w:rsid w:val="006E58C3"/>
    <w:rsid w:val="00710711"/>
    <w:rsid w:val="007131C0"/>
    <w:rsid w:val="0074185A"/>
    <w:rsid w:val="007531CC"/>
    <w:rsid w:val="007A3E40"/>
    <w:rsid w:val="007E0ADF"/>
    <w:rsid w:val="007E6F50"/>
    <w:rsid w:val="00801D69"/>
    <w:rsid w:val="00813207"/>
    <w:rsid w:val="008253AC"/>
    <w:rsid w:val="00842153"/>
    <w:rsid w:val="008537CE"/>
    <w:rsid w:val="00855EAF"/>
    <w:rsid w:val="008575B5"/>
    <w:rsid w:val="00875C4E"/>
    <w:rsid w:val="00892BBB"/>
    <w:rsid w:val="008B2B5A"/>
    <w:rsid w:val="008B504F"/>
    <w:rsid w:val="008C7938"/>
    <w:rsid w:val="008D51F6"/>
    <w:rsid w:val="008F2BCB"/>
    <w:rsid w:val="008F4266"/>
    <w:rsid w:val="009001D1"/>
    <w:rsid w:val="00905ED0"/>
    <w:rsid w:val="0092387B"/>
    <w:rsid w:val="00983F11"/>
    <w:rsid w:val="009A45E0"/>
    <w:rsid w:val="009A739F"/>
    <w:rsid w:val="009E2696"/>
    <w:rsid w:val="009E578A"/>
    <w:rsid w:val="00A727ED"/>
    <w:rsid w:val="00A906B3"/>
    <w:rsid w:val="00AA5A76"/>
    <w:rsid w:val="00AA71AF"/>
    <w:rsid w:val="00AB5CB4"/>
    <w:rsid w:val="00AD5832"/>
    <w:rsid w:val="00AD6E75"/>
    <w:rsid w:val="00AE1EBD"/>
    <w:rsid w:val="00B22C4B"/>
    <w:rsid w:val="00B26DBA"/>
    <w:rsid w:val="00B33A34"/>
    <w:rsid w:val="00B53C27"/>
    <w:rsid w:val="00B8252F"/>
    <w:rsid w:val="00B83179"/>
    <w:rsid w:val="00B85BEB"/>
    <w:rsid w:val="00B93C85"/>
    <w:rsid w:val="00B949E4"/>
    <w:rsid w:val="00BE5AB1"/>
    <w:rsid w:val="00C037C0"/>
    <w:rsid w:val="00C117B9"/>
    <w:rsid w:val="00C12DF8"/>
    <w:rsid w:val="00C26F4C"/>
    <w:rsid w:val="00C45E25"/>
    <w:rsid w:val="00C72E6D"/>
    <w:rsid w:val="00C77997"/>
    <w:rsid w:val="00C87D70"/>
    <w:rsid w:val="00C9431A"/>
    <w:rsid w:val="00C95D4F"/>
    <w:rsid w:val="00CA0021"/>
    <w:rsid w:val="00CA073B"/>
    <w:rsid w:val="00CB6B78"/>
    <w:rsid w:val="00CC31C2"/>
    <w:rsid w:val="00D01B11"/>
    <w:rsid w:val="00D8500F"/>
    <w:rsid w:val="00D976F8"/>
    <w:rsid w:val="00D97D46"/>
    <w:rsid w:val="00DE0F80"/>
    <w:rsid w:val="00E0133D"/>
    <w:rsid w:val="00E32548"/>
    <w:rsid w:val="00E515C5"/>
    <w:rsid w:val="00E52273"/>
    <w:rsid w:val="00E61A5B"/>
    <w:rsid w:val="00E80724"/>
    <w:rsid w:val="00EA171E"/>
    <w:rsid w:val="00EA2DAD"/>
    <w:rsid w:val="00EB49A2"/>
    <w:rsid w:val="00EB6ABE"/>
    <w:rsid w:val="00EE52BB"/>
    <w:rsid w:val="00EE64BD"/>
    <w:rsid w:val="00F157BF"/>
    <w:rsid w:val="00F3084C"/>
    <w:rsid w:val="00F742A1"/>
    <w:rsid w:val="00F801F6"/>
    <w:rsid w:val="00FA4C15"/>
    <w:rsid w:val="00FE436E"/>
    <w:rsid w:val="00FE5925"/>
    <w:rsid w:val="00FF4B56"/>
    <w:rsid w:val="02565447"/>
    <w:rsid w:val="0DE94FE1"/>
    <w:rsid w:val="0EBD8C28"/>
    <w:rsid w:val="0F31F8FB"/>
    <w:rsid w:val="11327CE6"/>
    <w:rsid w:val="1202EBCC"/>
    <w:rsid w:val="12EA27E1"/>
    <w:rsid w:val="144F960E"/>
    <w:rsid w:val="14785532"/>
    <w:rsid w:val="148D6052"/>
    <w:rsid w:val="1ACC6A8D"/>
    <w:rsid w:val="1DDA781F"/>
    <w:rsid w:val="1DDB1B25"/>
    <w:rsid w:val="22104F5D"/>
    <w:rsid w:val="22C0E00A"/>
    <w:rsid w:val="22F49426"/>
    <w:rsid w:val="24D5D68B"/>
    <w:rsid w:val="26AB465E"/>
    <w:rsid w:val="2725CEB2"/>
    <w:rsid w:val="286D8C6B"/>
    <w:rsid w:val="289895AA"/>
    <w:rsid w:val="2B13D159"/>
    <w:rsid w:val="32382858"/>
    <w:rsid w:val="35BB7AA5"/>
    <w:rsid w:val="398D498B"/>
    <w:rsid w:val="3AADEB0D"/>
    <w:rsid w:val="3BCCF544"/>
    <w:rsid w:val="426B0A6F"/>
    <w:rsid w:val="43E158E1"/>
    <w:rsid w:val="47FDFBDD"/>
    <w:rsid w:val="520D0CEF"/>
    <w:rsid w:val="5393B861"/>
    <w:rsid w:val="5493AA65"/>
    <w:rsid w:val="55B3B20F"/>
    <w:rsid w:val="55E05535"/>
    <w:rsid w:val="56188C3A"/>
    <w:rsid w:val="5659EE5E"/>
    <w:rsid w:val="59927D7C"/>
    <w:rsid w:val="59A7E485"/>
    <w:rsid w:val="5AA82D89"/>
    <w:rsid w:val="5CBE4689"/>
    <w:rsid w:val="60EC231A"/>
    <w:rsid w:val="64F1007D"/>
    <w:rsid w:val="67EE56C0"/>
    <w:rsid w:val="6864FB02"/>
    <w:rsid w:val="697CD879"/>
    <w:rsid w:val="6A897684"/>
    <w:rsid w:val="708786C6"/>
    <w:rsid w:val="73796462"/>
    <w:rsid w:val="75CC0946"/>
    <w:rsid w:val="762B88E1"/>
    <w:rsid w:val="78E5C8A9"/>
    <w:rsid w:val="7E7C6A8F"/>
    <w:rsid w:val="7F0BC66E"/>
    <w:rsid w:val="7F787A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FFC"/>
  <w15:chartTrackingRefBased/>
  <w15:docId w15:val="{05415E14-E083-4D5A-A13B-B315783E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18"/>
    <w:pPr>
      <w:ind w:left="720"/>
      <w:contextualSpacing/>
    </w:pPr>
  </w:style>
  <w:style w:type="character" w:styleId="CommentReference">
    <w:name w:val="annotation reference"/>
    <w:basedOn w:val="DefaultParagraphFont"/>
    <w:uiPriority w:val="99"/>
    <w:semiHidden/>
    <w:unhideWhenUsed/>
    <w:rsid w:val="00875C4E"/>
    <w:rPr>
      <w:sz w:val="16"/>
      <w:szCs w:val="16"/>
    </w:rPr>
  </w:style>
  <w:style w:type="paragraph" w:styleId="CommentText">
    <w:name w:val="annotation text"/>
    <w:basedOn w:val="Normal"/>
    <w:link w:val="CommentTextChar"/>
    <w:uiPriority w:val="99"/>
    <w:semiHidden/>
    <w:unhideWhenUsed/>
    <w:rsid w:val="00875C4E"/>
    <w:pPr>
      <w:spacing w:line="240" w:lineRule="auto"/>
    </w:pPr>
    <w:rPr>
      <w:sz w:val="20"/>
      <w:szCs w:val="20"/>
    </w:rPr>
  </w:style>
  <w:style w:type="character" w:customStyle="1" w:styleId="CommentTextChar">
    <w:name w:val="Comment Text Char"/>
    <w:basedOn w:val="DefaultParagraphFont"/>
    <w:link w:val="CommentText"/>
    <w:uiPriority w:val="99"/>
    <w:semiHidden/>
    <w:rsid w:val="00875C4E"/>
    <w:rPr>
      <w:sz w:val="20"/>
      <w:szCs w:val="20"/>
    </w:rPr>
  </w:style>
  <w:style w:type="paragraph" w:styleId="CommentSubject">
    <w:name w:val="annotation subject"/>
    <w:basedOn w:val="CommentText"/>
    <w:next w:val="CommentText"/>
    <w:link w:val="CommentSubjectChar"/>
    <w:uiPriority w:val="99"/>
    <w:semiHidden/>
    <w:unhideWhenUsed/>
    <w:rsid w:val="00875C4E"/>
    <w:rPr>
      <w:b/>
      <w:bCs/>
    </w:rPr>
  </w:style>
  <w:style w:type="character" w:customStyle="1" w:styleId="CommentSubjectChar">
    <w:name w:val="Comment Subject Char"/>
    <w:basedOn w:val="CommentTextChar"/>
    <w:link w:val="CommentSubject"/>
    <w:uiPriority w:val="99"/>
    <w:semiHidden/>
    <w:rsid w:val="00875C4E"/>
    <w:rPr>
      <w:b/>
      <w:bCs/>
      <w:sz w:val="20"/>
      <w:szCs w:val="20"/>
    </w:rPr>
  </w:style>
  <w:style w:type="paragraph" w:styleId="BalloonText">
    <w:name w:val="Balloon Text"/>
    <w:basedOn w:val="Normal"/>
    <w:link w:val="BalloonTextChar"/>
    <w:uiPriority w:val="99"/>
    <w:semiHidden/>
    <w:unhideWhenUsed/>
    <w:rsid w:val="0087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4E"/>
    <w:rPr>
      <w:rFonts w:ascii="Segoe UI" w:hAnsi="Segoe UI" w:cs="Segoe UI"/>
      <w:sz w:val="18"/>
      <w:szCs w:val="18"/>
    </w:rPr>
  </w:style>
  <w:style w:type="character" w:styleId="Hyperlink">
    <w:name w:val="Hyperlink"/>
    <w:basedOn w:val="DefaultParagraphFont"/>
    <w:uiPriority w:val="99"/>
    <w:unhideWhenUsed/>
    <w:rsid w:val="00E61A5B"/>
    <w:rPr>
      <w:color w:val="0563C1" w:themeColor="hyperlink"/>
      <w:u w:val="single"/>
    </w:rPr>
  </w:style>
  <w:style w:type="character" w:styleId="UnresolvedMention">
    <w:name w:val="Unresolved Mention"/>
    <w:basedOn w:val="DefaultParagraphFont"/>
    <w:uiPriority w:val="99"/>
    <w:semiHidden/>
    <w:unhideWhenUsed/>
    <w:rsid w:val="00E61A5B"/>
    <w:rPr>
      <w:color w:val="605E5C"/>
      <w:shd w:val="clear" w:color="auto" w:fill="E1DFDD"/>
    </w:rPr>
  </w:style>
  <w:style w:type="paragraph" w:customStyle="1" w:styleId="xmsonormal">
    <w:name w:val="x_msonormal"/>
    <w:basedOn w:val="Normal"/>
    <w:rsid w:val="000159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5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61"/>
  </w:style>
  <w:style w:type="paragraph" w:styleId="Footer">
    <w:name w:val="footer"/>
    <w:basedOn w:val="Normal"/>
    <w:link w:val="FooterChar"/>
    <w:uiPriority w:val="99"/>
    <w:unhideWhenUsed/>
    <w:rsid w:val="0065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1740">
      <w:bodyDiv w:val="1"/>
      <w:marLeft w:val="0"/>
      <w:marRight w:val="0"/>
      <w:marTop w:val="0"/>
      <w:marBottom w:val="0"/>
      <w:divBdr>
        <w:top w:val="none" w:sz="0" w:space="0" w:color="auto"/>
        <w:left w:val="none" w:sz="0" w:space="0" w:color="auto"/>
        <w:bottom w:val="none" w:sz="0" w:space="0" w:color="auto"/>
        <w:right w:val="none" w:sz="0" w:space="0" w:color="auto"/>
      </w:divBdr>
    </w:div>
    <w:div w:id="1561937775">
      <w:bodyDiv w:val="1"/>
      <w:marLeft w:val="0"/>
      <w:marRight w:val="0"/>
      <w:marTop w:val="0"/>
      <w:marBottom w:val="0"/>
      <w:divBdr>
        <w:top w:val="none" w:sz="0" w:space="0" w:color="auto"/>
        <w:left w:val="none" w:sz="0" w:space="0" w:color="auto"/>
        <w:bottom w:val="none" w:sz="0" w:space="0" w:color="auto"/>
        <w:right w:val="none" w:sz="0" w:space="0" w:color="auto"/>
      </w:divBdr>
      <w:divsChild>
        <w:div w:id="625040129">
          <w:marLeft w:val="0"/>
          <w:marRight w:val="0"/>
          <w:marTop w:val="0"/>
          <w:marBottom w:val="0"/>
          <w:divBdr>
            <w:top w:val="none" w:sz="0" w:space="0" w:color="auto"/>
            <w:left w:val="none" w:sz="0" w:space="0" w:color="auto"/>
            <w:bottom w:val="none" w:sz="0" w:space="0" w:color="auto"/>
            <w:right w:val="none" w:sz="0" w:space="0" w:color="auto"/>
          </w:divBdr>
        </w:div>
        <w:div w:id="1698463215">
          <w:marLeft w:val="0"/>
          <w:marRight w:val="0"/>
          <w:marTop w:val="0"/>
          <w:marBottom w:val="0"/>
          <w:divBdr>
            <w:top w:val="none" w:sz="0" w:space="0" w:color="auto"/>
            <w:left w:val="none" w:sz="0" w:space="0" w:color="auto"/>
            <w:bottom w:val="none" w:sz="0" w:space="0" w:color="auto"/>
            <w:right w:val="none" w:sz="0" w:space="0" w:color="auto"/>
          </w:divBdr>
        </w:div>
      </w:divsChild>
    </w:div>
    <w:div w:id="17425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isGirlCanTeam@redconsultancy.com" TargetMode="External"/><Relationship Id="rId5" Type="http://schemas.openxmlformats.org/officeDocument/2006/relationships/styles" Target="styles.xml"/><Relationship Id="rId10" Type="http://schemas.openxmlformats.org/officeDocument/2006/relationships/hyperlink" Target="https://indd.adobe.com/view/793b48d5-bbcd-4de3-a50f-11d241a506b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2" ma:contentTypeDescription="Create a new document." ma:contentTypeScope="" ma:versionID="71f77f990fc79210db1628bf7a4e5a95">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c8aa1e2a0a4c223669d60856f5d8c5c1"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576A5-FAAF-4C57-851B-8356DA9264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D439C-0A3C-471F-9A73-C6D0B85B5515}">
  <ds:schemaRefs>
    <ds:schemaRef ds:uri="http://schemas.microsoft.com/sharepoint/v3/contenttype/forms"/>
  </ds:schemaRefs>
</ds:datastoreItem>
</file>

<file path=customXml/itemProps3.xml><?xml version="1.0" encoding="utf-8"?>
<ds:datastoreItem xmlns:ds="http://schemas.openxmlformats.org/officeDocument/2006/customXml" ds:itemID="{1D48988B-3B9C-41A2-9EE3-2F3CBCB8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4</DocSecurity>
  <Lines>39</Lines>
  <Paragraphs>11</Paragraphs>
  <ScaleCrop>false</ScaleCrop>
  <Company/>
  <LinksUpToDate>false</LinksUpToDate>
  <CharactersWithSpaces>5548</CharactersWithSpaces>
  <SharedDoc>false</SharedDoc>
  <HLinks>
    <vt:vector size="12" baseType="variant">
      <vt:variant>
        <vt:i4>4849789</vt:i4>
      </vt:variant>
      <vt:variant>
        <vt:i4>3</vt:i4>
      </vt:variant>
      <vt:variant>
        <vt:i4>0</vt:i4>
      </vt:variant>
      <vt:variant>
        <vt:i4>5</vt:i4>
      </vt:variant>
      <vt:variant>
        <vt:lpwstr>mailto:ThisGirlCanTeam@redconsultancy.com</vt:lpwstr>
      </vt:variant>
      <vt:variant>
        <vt:lpwstr/>
      </vt:variant>
      <vt:variant>
        <vt:i4>1114135</vt:i4>
      </vt:variant>
      <vt:variant>
        <vt:i4>0</vt:i4>
      </vt:variant>
      <vt:variant>
        <vt:i4>0</vt:i4>
      </vt:variant>
      <vt:variant>
        <vt:i4>5</vt:i4>
      </vt:variant>
      <vt:variant>
        <vt:lpwstr>https://indd.adobe.com/view/793b48d5-bbcd-4de3-a50f-11d241a506b3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Kinsella</dc:creator>
  <cp:keywords/>
  <dc:description/>
  <cp:lastModifiedBy>Beth McHugh</cp:lastModifiedBy>
  <cp:revision>2</cp:revision>
  <dcterms:created xsi:type="dcterms:W3CDTF">2020-08-24T14:39:00Z</dcterms:created>
  <dcterms:modified xsi:type="dcterms:W3CDTF">2020-08-24T14:39:00Z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