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82DF" w14:textId="5CF83521" w:rsidR="00630BE4" w:rsidRDefault="00630BE4" w:rsidP="00630BE4">
      <w:pPr>
        <w:ind w:firstLine="720"/>
        <w:rPr>
          <w:rFonts w:ascii="Calibri" w:eastAsia="Calibri" w:hAnsi="Calibri" w:cs="Calibri"/>
          <w:b/>
          <w:bCs/>
          <w:color w:val="FF0000"/>
        </w:rPr>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14:anchorId="757FDB5D" wp14:editId="30AABD07">
            <wp:simplePos x="0" y="0"/>
            <wp:positionH relativeFrom="margin">
              <wp:align>left</wp:align>
            </wp:positionH>
            <wp:positionV relativeFrom="paragraph">
              <wp:posOffset>-819785</wp:posOffset>
            </wp:positionV>
            <wp:extent cx="3204210" cy="8191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11">
                      <a:extLst>
                        <a:ext uri="{28A0092B-C50C-407E-A947-70E740481C1C}">
                          <a14:useLocalDpi xmlns:a14="http://schemas.microsoft.com/office/drawing/2010/main" val="0"/>
                        </a:ext>
                      </a:extLst>
                    </a:blip>
                    <a:srcRect r="-119"/>
                    <a:stretch>
                      <a:fillRect/>
                    </a:stretch>
                  </pic:blipFill>
                  <pic:spPr bwMode="auto">
                    <a:xfrm>
                      <a:off x="0" y="0"/>
                      <a:ext cx="3204210" cy="819150"/>
                    </a:xfrm>
                    <a:prstGeom prst="rect">
                      <a:avLst/>
                    </a:prstGeom>
                    <a:noFill/>
                  </pic:spPr>
                </pic:pic>
              </a:graphicData>
            </a:graphic>
            <wp14:sizeRelH relativeFrom="page">
              <wp14:pctWidth>0</wp14:pctWidth>
            </wp14:sizeRelH>
            <wp14:sizeRelV relativeFrom="page">
              <wp14:pctHeight>0</wp14:pctHeight>
            </wp14:sizeRelV>
          </wp:anchor>
        </w:drawing>
      </w:r>
    </w:p>
    <w:p w14:paraId="7E45E068" w14:textId="77777777" w:rsidR="00630BE4" w:rsidRDefault="00630BE4" w:rsidP="00630BE4">
      <w:pPr>
        <w:ind w:firstLine="720"/>
        <w:rPr>
          <w:rFonts w:ascii="Calibri" w:eastAsia="Calibri" w:hAnsi="Calibri" w:cs="Calibri"/>
          <w:b/>
          <w:bCs/>
          <w:color w:val="FF0000"/>
        </w:rPr>
      </w:pPr>
    </w:p>
    <w:p w14:paraId="58BA3D4B" w14:textId="10008047" w:rsidR="00630BE4" w:rsidRPr="00630BE4" w:rsidRDefault="00630BE4" w:rsidP="004718E3">
      <w:pPr>
        <w:rPr>
          <w:rFonts w:ascii="Calibri" w:eastAsia="Calibri" w:hAnsi="Calibri" w:cs="Calibri"/>
          <w:b/>
          <w:bCs/>
          <w:color w:val="FF0000"/>
        </w:rPr>
      </w:pPr>
      <w:r w:rsidRPr="00630BE4">
        <w:rPr>
          <w:rFonts w:ascii="Calibri" w:eastAsia="Calibri" w:hAnsi="Calibri" w:cs="Calibri"/>
          <w:b/>
          <w:bCs/>
          <w:color w:val="FF0000"/>
        </w:rPr>
        <w:t xml:space="preserve">FRIDAY 2 JULY </w:t>
      </w:r>
    </w:p>
    <w:p w14:paraId="353ABE1C" w14:textId="77777777" w:rsidR="00630BE4" w:rsidRDefault="00630BE4" w:rsidP="5C8EFB78">
      <w:pPr>
        <w:ind w:firstLine="720"/>
        <w:rPr>
          <w:rFonts w:ascii="Calibri" w:eastAsia="Calibri" w:hAnsi="Calibri" w:cs="Calibri"/>
          <w:b/>
          <w:bCs/>
          <w:color w:val="000000" w:themeColor="text1"/>
        </w:rPr>
      </w:pPr>
    </w:p>
    <w:p w14:paraId="128E2020" w14:textId="00C2BF9D" w:rsidR="5E630C55" w:rsidRDefault="40C160A6" w:rsidP="004718E3">
      <w:pPr>
        <w:jc w:val="center"/>
        <w:rPr>
          <w:b/>
          <w:bCs/>
          <w:color w:val="000000" w:themeColor="text1"/>
          <w:lang w:val="en-GB"/>
        </w:rPr>
      </w:pPr>
      <w:r w:rsidRPr="5C8EFB78">
        <w:rPr>
          <w:rFonts w:ascii="Calibri" w:eastAsia="Calibri" w:hAnsi="Calibri" w:cs="Calibri"/>
          <w:b/>
          <w:bCs/>
          <w:color w:val="000000" w:themeColor="text1"/>
        </w:rPr>
        <w:t>Code for Sports Governance strengthened</w:t>
      </w:r>
      <w:r w:rsidRPr="5C8EFB78">
        <w:rPr>
          <w:rFonts w:ascii="Calibri" w:eastAsia="Calibri" w:hAnsi="Calibri" w:cs="Calibri"/>
          <w:b/>
          <w:bCs/>
          <w:color w:val="000000" w:themeColor="text1"/>
          <w:lang w:val="en-GB"/>
        </w:rPr>
        <w:t xml:space="preserve"> following major review</w:t>
      </w:r>
    </w:p>
    <w:p w14:paraId="45EA0C92" w14:textId="32A9F3AE" w:rsidR="5E630C55" w:rsidRDefault="5E630C55" w:rsidP="59F4A24A">
      <w:pPr>
        <w:jc w:val="center"/>
        <w:rPr>
          <w:rFonts w:ascii="Segoe UI" w:eastAsia="Segoe UI" w:hAnsi="Segoe UI" w:cs="Segoe UI"/>
          <w:b/>
          <w:bCs/>
          <w:color w:val="000000" w:themeColor="text1"/>
          <w:sz w:val="18"/>
          <w:szCs w:val="18"/>
          <w:lang w:val="en-GB"/>
        </w:rPr>
      </w:pPr>
      <w:r w:rsidRPr="650A2D77">
        <w:rPr>
          <w:rFonts w:ascii="Segoe UI" w:eastAsia="Segoe UI" w:hAnsi="Segoe UI" w:cs="Segoe UI"/>
          <w:b/>
          <w:bCs/>
          <w:color w:val="000000" w:themeColor="text1"/>
          <w:sz w:val="18"/>
          <w:szCs w:val="18"/>
          <w:lang w:val="en-GB"/>
        </w:rPr>
        <w:t xml:space="preserve"> </w:t>
      </w:r>
    </w:p>
    <w:p w14:paraId="06283E4F" w14:textId="228909D0" w:rsidR="5E630C55" w:rsidRDefault="5E630C55" w:rsidP="650A2D77">
      <w:pPr>
        <w:pStyle w:val="ListParagraph"/>
        <w:numPr>
          <w:ilvl w:val="0"/>
          <w:numId w:val="4"/>
        </w:numPr>
        <w:jc w:val="both"/>
        <w:rPr>
          <w:rFonts w:asciiTheme="minorHAnsi" w:eastAsiaTheme="minorEastAsia" w:hAnsiTheme="minorHAnsi" w:cstheme="minorBidi"/>
          <w:color w:val="000000" w:themeColor="text1"/>
          <w:lang w:val="en-GB"/>
        </w:rPr>
      </w:pPr>
      <w:r w:rsidRPr="650A2D77">
        <w:rPr>
          <w:rFonts w:ascii="Calibri" w:eastAsia="Calibri" w:hAnsi="Calibri" w:cs="Calibri"/>
          <w:color w:val="000000" w:themeColor="text1"/>
        </w:rPr>
        <w:t>Major review highlights improvements made in sports governance over past five years, including in diversity &amp; inclusion</w:t>
      </w:r>
      <w:r w:rsidRPr="6B9B54EA">
        <w:rPr>
          <w:rFonts w:ascii="Calibri" w:eastAsia="Calibri" w:hAnsi="Calibri" w:cs="Calibri"/>
          <w:color w:val="000000" w:themeColor="text1"/>
        </w:rPr>
        <w:t xml:space="preserve"> </w:t>
      </w:r>
      <w:r w:rsidR="6F0FBEC4" w:rsidRPr="6B9B54EA">
        <w:rPr>
          <w:rFonts w:ascii="Calibri" w:eastAsia="Calibri" w:hAnsi="Calibri" w:cs="Calibri"/>
          <w:color w:val="000000" w:themeColor="text1"/>
        </w:rPr>
        <w:t>-</w:t>
      </w:r>
      <w:r w:rsidR="7F6891BE" w:rsidRPr="6B9B54EA">
        <w:rPr>
          <w:rFonts w:ascii="Calibri" w:eastAsia="Calibri" w:hAnsi="Calibri" w:cs="Calibri"/>
          <w:color w:val="000000" w:themeColor="text1"/>
          <w:lang w:val="en-GB"/>
        </w:rPr>
        <w:t xml:space="preserve"> </w:t>
      </w:r>
      <w:r w:rsidR="7850AD65" w:rsidRPr="650A2D77">
        <w:rPr>
          <w:rFonts w:ascii="Calibri" w:eastAsia="Calibri" w:hAnsi="Calibri" w:cs="Calibri"/>
          <w:color w:val="000000" w:themeColor="text1"/>
          <w:lang w:val="en-GB"/>
        </w:rPr>
        <w:t xml:space="preserve">but a need to go </w:t>
      </w:r>
      <w:r w:rsidR="15F1EEBF" w:rsidRPr="650A2D77">
        <w:rPr>
          <w:rFonts w:ascii="Calibri" w:eastAsia="Calibri" w:hAnsi="Calibri" w:cs="Calibri"/>
          <w:color w:val="000000" w:themeColor="text1"/>
          <w:lang w:val="en-GB"/>
        </w:rPr>
        <w:t>further</w:t>
      </w:r>
    </w:p>
    <w:p w14:paraId="52102E9D" w14:textId="008421C9" w:rsidR="7850AD65" w:rsidRDefault="7850AD65" w:rsidP="2076493E">
      <w:pPr>
        <w:pStyle w:val="ListParagraph"/>
        <w:numPr>
          <w:ilvl w:val="0"/>
          <w:numId w:val="4"/>
        </w:numPr>
        <w:jc w:val="both"/>
        <w:rPr>
          <w:rFonts w:asciiTheme="minorHAnsi" w:eastAsiaTheme="minorEastAsia" w:hAnsiTheme="minorHAnsi" w:cstheme="minorBidi"/>
          <w:color w:val="000000" w:themeColor="text1"/>
        </w:rPr>
      </w:pPr>
      <w:r w:rsidRPr="2076493E">
        <w:rPr>
          <w:rFonts w:ascii="Calibri" w:eastAsia="Calibri" w:hAnsi="Calibri" w:cs="Calibri"/>
          <w:color w:val="000000" w:themeColor="text1"/>
        </w:rPr>
        <w:t>Organisations wh</w:t>
      </w:r>
      <w:r w:rsidR="38AC2A0C" w:rsidRPr="2076493E">
        <w:rPr>
          <w:rFonts w:ascii="Calibri" w:eastAsia="Calibri" w:hAnsi="Calibri" w:cs="Calibri"/>
          <w:color w:val="000000" w:themeColor="text1"/>
        </w:rPr>
        <w:t xml:space="preserve">ich </w:t>
      </w:r>
      <w:r w:rsidRPr="2076493E">
        <w:rPr>
          <w:rFonts w:ascii="Calibri" w:eastAsia="Calibri" w:hAnsi="Calibri" w:cs="Calibri"/>
          <w:color w:val="000000" w:themeColor="text1"/>
        </w:rPr>
        <w:t xml:space="preserve">receive significant funding from Sport England &amp; UK Sport will have to publish </w:t>
      </w:r>
      <w:r w:rsidR="206690D7" w:rsidRPr="2076493E">
        <w:rPr>
          <w:rFonts w:ascii="Calibri" w:eastAsia="Calibri" w:hAnsi="Calibri" w:cs="Calibri"/>
          <w:color w:val="000000" w:themeColor="text1"/>
        </w:rPr>
        <w:t xml:space="preserve">ambitious </w:t>
      </w:r>
      <w:r w:rsidRPr="2076493E">
        <w:rPr>
          <w:rFonts w:ascii="Calibri" w:eastAsia="Calibri" w:hAnsi="Calibri" w:cs="Calibri"/>
          <w:color w:val="000000" w:themeColor="text1"/>
        </w:rPr>
        <w:t xml:space="preserve">annual </w:t>
      </w:r>
      <w:r w:rsidR="51348629" w:rsidRPr="2076493E">
        <w:rPr>
          <w:rFonts w:ascii="Calibri" w:eastAsia="Calibri" w:hAnsi="Calibri" w:cs="Calibri"/>
          <w:color w:val="000000" w:themeColor="text1"/>
        </w:rPr>
        <w:t>plans to accelerate diversity &amp; inclusion at Board level and beyond</w:t>
      </w:r>
    </w:p>
    <w:p w14:paraId="347420C3" w14:textId="0EFB84B2" w:rsidR="7713F7BB" w:rsidRDefault="7713F7BB" w:rsidP="650A2D77">
      <w:pPr>
        <w:pStyle w:val="ListParagraph"/>
        <w:numPr>
          <w:ilvl w:val="0"/>
          <w:numId w:val="4"/>
        </w:numPr>
        <w:jc w:val="both"/>
        <w:rPr>
          <w:rFonts w:asciiTheme="minorHAnsi" w:eastAsiaTheme="minorEastAsia" w:hAnsiTheme="minorHAnsi" w:cstheme="minorBidi"/>
          <w:color w:val="000000" w:themeColor="text1"/>
          <w:lang w:val="en-GB"/>
        </w:rPr>
      </w:pPr>
      <w:r w:rsidRPr="650A2D77">
        <w:rPr>
          <w:rFonts w:ascii="Calibri" w:eastAsia="Calibri" w:hAnsi="Calibri" w:cs="Calibri"/>
          <w:color w:val="000000" w:themeColor="text1"/>
        </w:rPr>
        <w:t xml:space="preserve">Requirement to appoint a Director to lead on </w:t>
      </w:r>
      <w:r w:rsidR="3BC6E624" w:rsidRPr="650A2D77">
        <w:rPr>
          <w:rFonts w:ascii="Calibri" w:eastAsia="Calibri" w:hAnsi="Calibri" w:cs="Calibri"/>
          <w:color w:val="000000" w:themeColor="text1"/>
        </w:rPr>
        <w:t xml:space="preserve">welfare and safety </w:t>
      </w:r>
      <w:r w:rsidR="09BE5D91" w:rsidRPr="650A2D77">
        <w:rPr>
          <w:rFonts w:ascii="Calibri" w:eastAsia="Calibri" w:hAnsi="Calibri" w:cs="Calibri"/>
          <w:color w:val="000000" w:themeColor="text1"/>
          <w:lang w:val="en-GB"/>
        </w:rPr>
        <w:t>among other requirements introduced</w:t>
      </w:r>
    </w:p>
    <w:p w14:paraId="6E407C56" w14:textId="06832DE0" w:rsidR="5E630C55" w:rsidRDefault="5E630C55" w:rsidP="59F4A24A">
      <w:pPr>
        <w:ind w:firstLine="45"/>
        <w:jc w:val="both"/>
        <w:rPr>
          <w:rFonts w:ascii="Segoe UI" w:eastAsia="Segoe UI" w:hAnsi="Segoe UI" w:cs="Segoe UI"/>
          <w:color w:val="000000" w:themeColor="text1"/>
          <w:sz w:val="18"/>
          <w:szCs w:val="18"/>
          <w:lang w:val="en-GB"/>
        </w:rPr>
      </w:pPr>
      <w:r w:rsidRPr="59F4A24A">
        <w:rPr>
          <w:rFonts w:ascii="Segoe UI" w:eastAsia="Segoe UI" w:hAnsi="Segoe UI" w:cs="Segoe UI"/>
          <w:color w:val="000000" w:themeColor="text1"/>
          <w:sz w:val="18"/>
          <w:szCs w:val="18"/>
          <w:lang w:val="en-GB"/>
        </w:rPr>
        <w:t xml:space="preserve"> </w:t>
      </w:r>
    </w:p>
    <w:p w14:paraId="581EE1F9" w14:textId="102FF89A" w:rsidR="5E630C55" w:rsidRDefault="5E630C55" w:rsidP="59F4A24A">
      <w:pPr>
        <w:jc w:val="both"/>
        <w:rPr>
          <w:rFonts w:ascii="Calibri" w:eastAsia="Calibri" w:hAnsi="Calibri" w:cs="Calibri"/>
          <w:color w:val="000000" w:themeColor="text1"/>
          <w:lang w:val="en-GB"/>
        </w:rPr>
      </w:pPr>
      <w:r w:rsidRPr="650A2D77">
        <w:rPr>
          <w:rFonts w:ascii="Calibri" w:eastAsia="Calibri" w:hAnsi="Calibri" w:cs="Calibri"/>
          <w:color w:val="000000" w:themeColor="text1"/>
        </w:rPr>
        <w:t>Sport England and UK Sport have today confirmed changes to the Code for Sports Governance following an extensive consultation</w:t>
      </w:r>
      <w:r w:rsidR="7EA833EC" w:rsidRPr="650A2D77">
        <w:rPr>
          <w:rFonts w:ascii="Calibri" w:eastAsia="Calibri" w:hAnsi="Calibri" w:cs="Calibri"/>
          <w:color w:val="000000" w:themeColor="text1"/>
        </w:rPr>
        <w:t xml:space="preserve"> involving hundreds of organisations. </w:t>
      </w:r>
    </w:p>
    <w:p w14:paraId="4971645C" w14:textId="0EC53D74"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t xml:space="preserve"> </w:t>
      </w:r>
    </w:p>
    <w:p w14:paraId="24B7AFAC" w14:textId="68CA3876" w:rsidR="5E630C55" w:rsidRDefault="22134E48" w:rsidP="650A2D77">
      <w:pPr>
        <w:jc w:val="both"/>
        <w:rPr>
          <w:rFonts w:ascii="Calibri" w:eastAsia="Calibri" w:hAnsi="Calibri" w:cs="Calibri"/>
          <w:color w:val="000000" w:themeColor="text1"/>
          <w:lang w:val="en-GB"/>
        </w:rPr>
      </w:pPr>
      <w:r w:rsidRPr="327AAC29">
        <w:rPr>
          <w:rFonts w:ascii="Calibri" w:eastAsia="Calibri" w:hAnsi="Calibri" w:cs="Calibri"/>
          <w:color w:val="000000" w:themeColor="text1"/>
          <w:lang w:val="en-GB"/>
        </w:rPr>
        <w:t xml:space="preserve">While continuing to drive improvement across all areas of governance, the revised approach is primarily focused on ensuring that </w:t>
      </w:r>
      <w:r w:rsidR="34E668F7" w:rsidRPr="327AAC29">
        <w:rPr>
          <w:rFonts w:ascii="Calibri" w:eastAsia="Calibri" w:hAnsi="Calibri" w:cs="Calibri"/>
          <w:color w:val="000000" w:themeColor="text1"/>
          <w:lang w:val="en-GB"/>
        </w:rPr>
        <w:t xml:space="preserve">bodies in receipt of </w:t>
      </w:r>
      <w:r w:rsidR="22887982" w:rsidRPr="327AAC29">
        <w:rPr>
          <w:rFonts w:ascii="Calibri" w:eastAsia="Calibri" w:hAnsi="Calibri" w:cs="Calibri"/>
          <w:color w:val="000000" w:themeColor="text1"/>
          <w:lang w:val="en-GB"/>
        </w:rPr>
        <w:t>substantial public</w:t>
      </w:r>
      <w:r w:rsidRPr="327AAC29">
        <w:rPr>
          <w:rFonts w:ascii="Calibri" w:eastAsia="Calibri" w:hAnsi="Calibri" w:cs="Calibri"/>
          <w:color w:val="000000" w:themeColor="text1"/>
          <w:lang w:val="en-GB"/>
        </w:rPr>
        <w:t xml:space="preserve"> funding from Sport England and UK Sport ha</w:t>
      </w:r>
      <w:r w:rsidR="4EF9D200" w:rsidRPr="327AAC29">
        <w:rPr>
          <w:rFonts w:ascii="Calibri" w:eastAsia="Calibri" w:hAnsi="Calibri" w:cs="Calibri"/>
          <w:color w:val="000000" w:themeColor="text1"/>
          <w:lang w:val="en-GB"/>
        </w:rPr>
        <w:t>ve</w:t>
      </w:r>
      <w:r w:rsidRPr="327AAC29">
        <w:rPr>
          <w:rFonts w:ascii="Calibri" w:eastAsia="Calibri" w:hAnsi="Calibri" w:cs="Calibri"/>
          <w:color w:val="000000" w:themeColor="text1"/>
          <w:lang w:val="en-GB"/>
        </w:rPr>
        <w:t xml:space="preserve"> a detailed </w:t>
      </w:r>
      <w:r w:rsidR="2ED17306" w:rsidRPr="327AAC29">
        <w:rPr>
          <w:rFonts w:ascii="Calibri" w:eastAsia="Calibri" w:hAnsi="Calibri" w:cs="Calibri"/>
          <w:color w:val="000000" w:themeColor="text1"/>
          <w:lang w:val="en-GB"/>
        </w:rPr>
        <w:t xml:space="preserve">and ambitious </w:t>
      </w:r>
      <w:r w:rsidR="2A20A7D2" w:rsidRPr="327AAC29">
        <w:rPr>
          <w:rFonts w:ascii="Calibri" w:eastAsia="Calibri" w:hAnsi="Calibri" w:cs="Calibri"/>
          <w:color w:val="000000" w:themeColor="text1"/>
          <w:lang w:val="en-GB"/>
        </w:rPr>
        <w:t>Diversity and Inclusion Action P</w:t>
      </w:r>
      <w:r w:rsidRPr="327AAC29">
        <w:rPr>
          <w:rFonts w:ascii="Calibri" w:eastAsia="Calibri" w:hAnsi="Calibri" w:cs="Calibri"/>
          <w:color w:val="000000" w:themeColor="text1"/>
          <w:lang w:val="en-GB"/>
        </w:rPr>
        <w:t>lan</w:t>
      </w:r>
      <w:r w:rsidR="6458CE00" w:rsidRPr="327AAC29">
        <w:rPr>
          <w:rFonts w:ascii="Calibri" w:eastAsia="Calibri" w:hAnsi="Calibri" w:cs="Calibri"/>
          <w:color w:val="000000" w:themeColor="text1"/>
          <w:lang w:val="en-GB"/>
        </w:rPr>
        <w:t xml:space="preserve"> (DIAP)</w:t>
      </w:r>
      <w:r w:rsidRPr="327AAC29">
        <w:rPr>
          <w:rFonts w:ascii="Calibri" w:eastAsia="Calibri" w:hAnsi="Calibri" w:cs="Calibri"/>
          <w:color w:val="000000" w:themeColor="text1"/>
          <w:lang w:val="en-GB"/>
        </w:rPr>
        <w:t xml:space="preserve"> to increase the diversity </w:t>
      </w:r>
      <w:r w:rsidR="146B8ECD" w:rsidRPr="327AAC29">
        <w:rPr>
          <w:rFonts w:ascii="Calibri" w:eastAsia="Calibri" w:hAnsi="Calibri" w:cs="Calibri"/>
          <w:color w:val="000000" w:themeColor="text1"/>
          <w:lang w:val="en-GB"/>
        </w:rPr>
        <w:t xml:space="preserve">on </w:t>
      </w:r>
      <w:r w:rsidR="32CE56DC" w:rsidRPr="327AAC29">
        <w:rPr>
          <w:rFonts w:ascii="Calibri" w:eastAsia="Calibri" w:hAnsi="Calibri" w:cs="Calibri"/>
          <w:color w:val="000000" w:themeColor="text1"/>
          <w:lang w:val="en-GB"/>
        </w:rPr>
        <w:t xml:space="preserve">their </w:t>
      </w:r>
      <w:r w:rsidR="146B8ECD" w:rsidRPr="327AAC29">
        <w:rPr>
          <w:rFonts w:ascii="Calibri" w:eastAsia="Calibri" w:hAnsi="Calibri" w:cs="Calibri"/>
          <w:color w:val="000000" w:themeColor="text1"/>
          <w:lang w:val="en-GB"/>
        </w:rPr>
        <w:t>Board</w:t>
      </w:r>
      <w:r w:rsidR="7E15D1E2" w:rsidRPr="327AAC29">
        <w:rPr>
          <w:rFonts w:ascii="Calibri" w:eastAsia="Calibri" w:hAnsi="Calibri" w:cs="Calibri"/>
          <w:color w:val="000000" w:themeColor="text1"/>
          <w:lang w:val="en-GB"/>
        </w:rPr>
        <w:t>s</w:t>
      </w:r>
      <w:r w:rsidR="146B8ECD" w:rsidRPr="327AAC29">
        <w:rPr>
          <w:rFonts w:ascii="Calibri" w:eastAsia="Calibri" w:hAnsi="Calibri" w:cs="Calibri"/>
          <w:color w:val="000000" w:themeColor="text1"/>
          <w:lang w:val="en-GB"/>
        </w:rPr>
        <w:t xml:space="preserve"> and senior leadership team</w:t>
      </w:r>
      <w:r w:rsidR="7E15D1E2" w:rsidRPr="327AAC29">
        <w:rPr>
          <w:rFonts w:ascii="Calibri" w:eastAsia="Calibri" w:hAnsi="Calibri" w:cs="Calibri"/>
          <w:color w:val="000000" w:themeColor="text1"/>
          <w:lang w:val="en-GB"/>
        </w:rPr>
        <w:t>s</w:t>
      </w:r>
      <w:r w:rsidR="146B8ECD" w:rsidRPr="327AAC29">
        <w:rPr>
          <w:rFonts w:ascii="Calibri" w:eastAsia="Calibri" w:hAnsi="Calibri" w:cs="Calibri"/>
          <w:color w:val="000000" w:themeColor="text1"/>
          <w:lang w:val="en-GB"/>
        </w:rPr>
        <w:t>, as well as across</w:t>
      </w:r>
      <w:r w:rsidRPr="327AAC29">
        <w:rPr>
          <w:rFonts w:ascii="Calibri" w:eastAsia="Calibri" w:hAnsi="Calibri" w:cs="Calibri"/>
          <w:color w:val="000000" w:themeColor="text1"/>
          <w:lang w:val="en-GB"/>
        </w:rPr>
        <w:t xml:space="preserve"> their </w:t>
      </w:r>
      <w:r w:rsidR="146B8ECD" w:rsidRPr="327AAC29">
        <w:rPr>
          <w:rFonts w:ascii="Calibri" w:eastAsia="Calibri" w:hAnsi="Calibri" w:cs="Calibri"/>
          <w:color w:val="000000" w:themeColor="text1"/>
          <w:lang w:val="en-GB"/>
        </w:rPr>
        <w:t>wider</w:t>
      </w:r>
      <w:r w:rsidR="6C141263" w:rsidRPr="327AAC29">
        <w:rPr>
          <w:rFonts w:ascii="Calibri" w:eastAsia="Calibri" w:hAnsi="Calibri" w:cs="Calibri"/>
          <w:color w:val="000000" w:themeColor="text1"/>
          <w:lang w:val="en-GB"/>
        </w:rPr>
        <w:t xml:space="preserve"> </w:t>
      </w:r>
      <w:r w:rsidRPr="327AAC29">
        <w:rPr>
          <w:rFonts w:ascii="Calibri" w:eastAsia="Calibri" w:hAnsi="Calibri" w:cs="Calibri"/>
          <w:color w:val="000000" w:themeColor="text1"/>
          <w:lang w:val="en-GB"/>
        </w:rPr>
        <w:t>organisation</w:t>
      </w:r>
      <w:r w:rsidR="52264AD8" w:rsidRPr="327AAC29">
        <w:rPr>
          <w:rFonts w:ascii="Calibri" w:eastAsia="Calibri" w:hAnsi="Calibri" w:cs="Calibri"/>
          <w:color w:val="000000" w:themeColor="text1"/>
          <w:lang w:val="en-GB"/>
        </w:rPr>
        <w:t>s</w:t>
      </w:r>
      <w:r w:rsidRPr="327AAC29">
        <w:rPr>
          <w:rFonts w:ascii="Calibri" w:eastAsia="Calibri" w:hAnsi="Calibri" w:cs="Calibri"/>
          <w:color w:val="000000" w:themeColor="text1"/>
          <w:lang w:val="en-GB"/>
        </w:rPr>
        <w:t xml:space="preserve">.  </w:t>
      </w:r>
    </w:p>
    <w:p w14:paraId="330E5DF7" w14:textId="746A3CA9" w:rsidR="5E630C55" w:rsidRDefault="5E630C55" w:rsidP="650A2D77">
      <w:pPr>
        <w:jc w:val="both"/>
        <w:rPr>
          <w:color w:val="000000" w:themeColor="text1"/>
          <w:lang w:val="en-GB"/>
        </w:rPr>
      </w:pPr>
    </w:p>
    <w:p w14:paraId="00AD1512" w14:textId="5BDE590B" w:rsidR="5E630C55" w:rsidRDefault="66D79C50" w:rsidP="650A2D77">
      <w:pPr>
        <w:jc w:val="both"/>
        <w:rPr>
          <w:color w:val="000000" w:themeColor="text1"/>
          <w:lang w:val="en-GB"/>
        </w:rPr>
      </w:pPr>
      <w:r w:rsidRPr="650A2D77">
        <w:rPr>
          <w:rFonts w:ascii="Calibri" w:eastAsia="Calibri" w:hAnsi="Calibri" w:cs="Calibri"/>
          <w:color w:val="000000" w:themeColor="text1"/>
          <w:lang w:val="en-GB"/>
        </w:rPr>
        <w:t xml:space="preserve">The requirement to set plans and publish them, focusing on organisations as a whole, will encourage transparency about where organisations are making progress and where they are falling behind. </w:t>
      </w:r>
    </w:p>
    <w:p w14:paraId="3DDCF86C" w14:textId="7FF61681" w:rsidR="5E630C55" w:rsidRDefault="5E630C55" w:rsidP="650A2D77">
      <w:pPr>
        <w:jc w:val="both"/>
        <w:rPr>
          <w:rFonts w:ascii="Calibri" w:eastAsia="Calibri" w:hAnsi="Calibri" w:cs="Calibri"/>
          <w:color w:val="000000" w:themeColor="text1"/>
          <w:lang w:val="en-GB"/>
        </w:rPr>
      </w:pPr>
    </w:p>
    <w:p w14:paraId="2301E391" w14:textId="76F7C2E2" w:rsidR="5E630C55" w:rsidRDefault="641C3797" w:rsidP="59F4A24A">
      <w:pPr>
        <w:jc w:val="both"/>
        <w:rPr>
          <w:rFonts w:ascii="Calibri" w:eastAsia="Calibri" w:hAnsi="Calibri" w:cs="Calibri"/>
          <w:lang w:val="en-GB"/>
        </w:rPr>
      </w:pPr>
      <w:r w:rsidRPr="327AAC29">
        <w:rPr>
          <w:rFonts w:ascii="Calibri" w:eastAsia="Calibri" w:hAnsi="Calibri" w:cs="Calibri"/>
          <w:lang w:val="en-GB"/>
        </w:rPr>
        <w:t xml:space="preserve">Launched in 2016, the Code for Sports Governance has been applied to over 4,000 organisations </w:t>
      </w:r>
      <w:r w:rsidR="509B6536" w:rsidRPr="6B9B54EA">
        <w:rPr>
          <w:rFonts w:ascii="Calibri" w:eastAsia="Calibri" w:hAnsi="Calibri" w:cs="Calibri"/>
          <w:lang w:val="en-GB"/>
        </w:rPr>
        <w:t>that</w:t>
      </w:r>
      <w:r w:rsidRPr="327AAC29">
        <w:rPr>
          <w:rFonts w:ascii="Calibri" w:eastAsia="Calibri" w:hAnsi="Calibri" w:cs="Calibri"/>
          <w:lang w:val="en-GB"/>
        </w:rPr>
        <w:t xml:space="preserve"> receive government and Lottery funding from Sport England and UK Sport. It has had a significant impact since its introduction, helping to improve the standard of governance across national sports </w:t>
      </w:r>
      <w:r w:rsidR="79E6530D" w:rsidRPr="6B9B54EA">
        <w:rPr>
          <w:rFonts w:ascii="Calibri" w:eastAsia="Calibri" w:hAnsi="Calibri" w:cs="Calibri"/>
          <w:lang w:val="en-GB"/>
        </w:rPr>
        <w:t>organisations</w:t>
      </w:r>
      <w:r w:rsidR="09EAA084" w:rsidRPr="6B9B54EA">
        <w:rPr>
          <w:rFonts w:ascii="Calibri" w:eastAsia="Calibri" w:hAnsi="Calibri" w:cs="Calibri"/>
          <w:lang w:val="en-GB"/>
        </w:rPr>
        <w:t xml:space="preserve"> </w:t>
      </w:r>
      <w:r w:rsidRPr="327AAC29">
        <w:rPr>
          <w:rFonts w:ascii="Calibri" w:eastAsia="Calibri" w:hAnsi="Calibri" w:cs="Calibri"/>
          <w:lang w:val="en-GB"/>
        </w:rPr>
        <w:t xml:space="preserve">while accelerating the diversity of boards. </w:t>
      </w:r>
    </w:p>
    <w:p w14:paraId="7B0A2AF6" w14:textId="3FFACA44" w:rsidR="7713F7BB" w:rsidRDefault="0D735A7B" w:rsidP="650A2D77">
      <w:pPr>
        <w:spacing w:line="257" w:lineRule="auto"/>
        <w:jc w:val="both"/>
        <w:rPr>
          <w:color w:val="000000" w:themeColor="text1"/>
        </w:rPr>
      </w:pPr>
      <w:r w:rsidRPr="327AAC29">
        <w:rPr>
          <w:rFonts w:eastAsia="Poppins Light" w:cs="Poppins Light"/>
          <w:color w:val="000000" w:themeColor="text1"/>
          <w:lang w:val="en-GB"/>
        </w:rPr>
        <w:t xml:space="preserve"> </w:t>
      </w:r>
      <w:r w:rsidR="7713F7BB">
        <w:br/>
      </w:r>
      <w:r w:rsidRPr="327AAC29">
        <w:rPr>
          <w:rFonts w:ascii="Calibri" w:eastAsia="Calibri" w:hAnsi="Calibri" w:cs="Calibri"/>
          <w:color w:val="000000" w:themeColor="text1"/>
        </w:rPr>
        <w:t>Since its introduction representation</w:t>
      </w:r>
      <w:r w:rsidR="1C625BA0" w:rsidRPr="327AAC29">
        <w:rPr>
          <w:rFonts w:ascii="Calibri" w:eastAsia="Calibri" w:hAnsi="Calibri" w:cs="Calibri"/>
          <w:color w:val="000000" w:themeColor="text1"/>
        </w:rPr>
        <w:t xml:space="preserve"> on Boards across sport</w:t>
      </w:r>
      <w:r w:rsidRPr="327AAC29">
        <w:rPr>
          <w:rFonts w:ascii="Calibri" w:eastAsia="Calibri" w:hAnsi="Calibri" w:cs="Calibri"/>
          <w:color w:val="000000" w:themeColor="text1"/>
        </w:rPr>
        <w:t xml:space="preserve"> from women, </w:t>
      </w:r>
      <w:r w:rsidR="113FD84D" w:rsidRPr="327AAC29">
        <w:rPr>
          <w:rFonts w:ascii="Calibri" w:eastAsia="Calibri" w:hAnsi="Calibri" w:cs="Calibri"/>
          <w:color w:val="000000" w:themeColor="text1"/>
        </w:rPr>
        <w:t xml:space="preserve">people </w:t>
      </w:r>
      <w:r w:rsidR="05AF0CFF" w:rsidRPr="327AAC29">
        <w:rPr>
          <w:rFonts w:ascii="Calibri" w:eastAsia="Calibri" w:hAnsi="Calibri" w:cs="Calibri"/>
          <w:color w:val="000000" w:themeColor="text1"/>
        </w:rPr>
        <w:t>from</w:t>
      </w:r>
      <w:r w:rsidR="113FD84D" w:rsidRPr="327AAC29">
        <w:rPr>
          <w:rFonts w:ascii="Calibri" w:eastAsia="Calibri" w:hAnsi="Calibri" w:cs="Calibri"/>
          <w:color w:val="000000" w:themeColor="text1"/>
        </w:rPr>
        <w:t xml:space="preserve"> </w:t>
      </w:r>
      <w:r w:rsidRPr="327AAC29">
        <w:rPr>
          <w:rFonts w:ascii="Calibri" w:eastAsia="Calibri" w:hAnsi="Calibri" w:cs="Calibri"/>
          <w:color w:val="000000" w:themeColor="text1"/>
        </w:rPr>
        <w:t xml:space="preserve">Black, Asian and other ethnically diverse backgrounds and </w:t>
      </w:r>
      <w:r w:rsidR="5D6C0AB9" w:rsidRPr="327AAC29">
        <w:rPr>
          <w:rFonts w:ascii="Calibri" w:eastAsia="Calibri" w:hAnsi="Calibri" w:cs="Calibri"/>
          <w:color w:val="000000" w:themeColor="text1"/>
        </w:rPr>
        <w:t>those with a declared disability</w:t>
      </w:r>
      <w:r w:rsidRPr="327AAC29">
        <w:rPr>
          <w:rFonts w:ascii="Calibri" w:eastAsia="Calibri" w:hAnsi="Calibri" w:cs="Calibri"/>
          <w:color w:val="000000" w:themeColor="text1"/>
        </w:rPr>
        <w:t xml:space="preserve"> </w:t>
      </w:r>
      <w:r w:rsidR="2A8064E5" w:rsidRPr="327AAC29">
        <w:rPr>
          <w:rFonts w:ascii="Calibri" w:eastAsia="Calibri" w:hAnsi="Calibri" w:cs="Calibri"/>
          <w:color w:val="000000" w:themeColor="text1"/>
        </w:rPr>
        <w:t xml:space="preserve">has </w:t>
      </w:r>
      <w:r w:rsidR="628F2BC5" w:rsidRPr="327AAC29">
        <w:rPr>
          <w:rFonts w:ascii="Calibri" w:eastAsia="Calibri" w:hAnsi="Calibri" w:cs="Calibri"/>
          <w:color w:val="000000" w:themeColor="text1"/>
        </w:rPr>
        <w:t xml:space="preserve">increased </w:t>
      </w:r>
      <w:r w:rsidR="1FF16DF6" w:rsidRPr="327AAC29">
        <w:rPr>
          <w:rFonts w:ascii="Calibri" w:eastAsia="Calibri" w:hAnsi="Calibri" w:cs="Calibri"/>
          <w:color w:val="000000" w:themeColor="text1"/>
        </w:rPr>
        <w:t>notably</w:t>
      </w:r>
      <w:r w:rsidR="628F2BC5" w:rsidRPr="327AAC29">
        <w:rPr>
          <w:rFonts w:ascii="Calibri" w:eastAsia="Calibri" w:hAnsi="Calibri" w:cs="Calibri"/>
          <w:color w:val="000000" w:themeColor="text1"/>
        </w:rPr>
        <w:t>.</w:t>
      </w:r>
    </w:p>
    <w:p w14:paraId="0C393484" w14:textId="61372C69" w:rsidR="00273B80" w:rsidRPr="00273B80" w:rsidRDefault="00273B80" w:rsidP="327AAC29">
      <w:pPr>
        <w:spacing w:line="257" w:lineRule="auto"/>
        <w:jc w:val="both"/>
        <w:rPr>
          <w:color w:val="000000" w:themeColor="text1"/>
        </w:rPr>
      </w:pPr>
    </w:p>
    <w:p w14:paraId="44819A4A" w14:textId="28962684" w:rsidR="00273B80" w:rsidRPr="00273B80" w:rsidRDefault="13DE71E3" w:rsidP="327AAC29">
      <w:pPr>
        <w:spacing w:line="257" w:lineRule="auto"/>
        <w:jc w:val="both"/>
        <w:rPr>
          <w:rFonts w:asciiTheme="minorHAnsi" w:eastAsiaTheme="minorEastAsia" w:hAnsiTheme="minorHAnsi" w:cstheme="minorBidi"/>
          <w:color w:val="333333"/>
        </w:rPr>
      </w:pPr>
      <w:r w:rsidRPr="327AAC29">
        <w:rPr>
          <w:rFonts w:asciiTheme="minorHAnsi" w:eastAsiaTheme="minorEastAsia" w:hAnsiTheme="minorHAnsi" w:cstheme="minorBidi"/>
          <w:color w:val="333333"/>
        </w:rPr>
        <w:t xml:space="preserve">The original Code contained a clear requirement for funded bodies to drive greater </w:t>
      </w:r>
      <w:r w:rsidR="05BA5E03" w:rsidRPr="327AAC29">
        <w:rPr>
          <w:rFonts w:asciiTheme="minorHAnsi" w:eastAsiaTheme="minorEastAsia" w:hAnsiTheme="minorHAnsi" w:cstheme="minorBidi"/>
          <w:color w:val="333333"/>
        </w:rPr>
        <w:t>diversity</w:t>
      </w:r>
      <w:r w:rsidRPr="327AAC29">
        <w:rPr>
          <w:rFonts w:asciiTheme="minorHAnsi" w:eastAsiaTheme="minorEastAsia" w:hAnsiTheme="minorHAnsi" w:cstheme="minorBidi"/>
          <w:color w:val="333333"/>
        </w:rPr>
        <w:t xml:space="preserve"> on their Boards, helping female representation on the Boards of partners complying with the Code </w:t>
      </w:r>
      <w:r w:rsidR="3C36D275" w:rsidRPr="6B9B54EA">
        <w:rPr>
          <w:rFonts w:asciiTheme="minorHAnsi" w:eastAsiaTheme="minorEastAsia" w:hAnsiTheme="minorHAnsi" w:cstheme="minorBidi"/>
          <w:color w:val="333333"/>
        </w:rPr>
        <w:t xml:space="preserve">to </w:t>
      </w:r>
      <w:r w:rsidRPr="327AAC29">
        <w:rPr>
          <w:rFonts w:asciiTheme="minorHAnsi" w:eastAsiaTheme="minorEastAsia" w:hAnsiTheme="minorHAnsi" w:cstheme="minorBidi"/>
          <w:color w:val="333333"/>
        </w:rPr>
        <w:t>rise to 44%.  Numbers have also risen in relation to representation from people from Black, Asian and other ethnically diverse backgrounds, and from those with a declared disability, increasing respectively to 13%</w:t>
      </w:r>
      <w:r w:rsidR="00E37AA4">
        <w:rPr>
          <w:rFonts w:asciiTheme="minorHAnsi" w:eastAsiaTheme="minorEastAsia" w:hAnsiTheme="minorHAnsi" w:cstheme="minorBidi"/>
          <w:color w:val="333333"/>
        </w:rPr>
        <w:t>*</w:t>
      </w:r>
      <w:r w:rsidR="00E37AA4">
        <w:rPr>
          <w:rStyle w:val="FootnoteReference"/>
          <w:rFonts w:asciiTheme="minorHAnsi" w:eastAsiaTheme="minorEastAsia" w:hAnsiTheme="minorHAnsi" w:cstheme="minorBidi"/>
          <w:color w:val="333333"/>
        </w:rPr>
        <w:footnoteReference w:id="2"/>
      </w:r>
      <w:r w:rsidRPr="327AAC29">
        <w:rPr>
          <w:rFonts w:asciiTheme="minorHAnsi" w:eastAsiaTheme="minorEastAsia" w:hAnsiTheme="minorHAnsi" w:cstheme="minorBidi"/>
          <w:color w:val="333333"/>
        </w:rPr>
        <w:t xml:space="preserve"> (from 4% in 2015) a</w:t>
      </w:r>
      <w:r w:rsidR="60C1543C" w:rsidRPr="327AAC29">
        <w:rPr>
          <w:rFonts w:asciiTheme="minorHAnsi" w:eastAsiaTheme="minorEastAsia" w:hAnsiTheme="minorHAnsi" w:cstheme="minorBidi"/>
          <w:color w:val="333333"/>
        </w:rPr>
        <w:t>n</w:t>
      </w:r>
      <w:r w:rsidRPr="327AAC29">
        <w:rPr>
          <w:rFonts w:asciiTheme="minorHAnsi" w:eastAsiaTheme="minorEastAsia" w:hAnsiTheme="minorHAnsi" w:cstheme="minorBidi"/>
          <w:color w:val="333333"/>
        </w:rPr>
        <w:t>d 13% (from 3% in 2015), reflecting</w:t>
      </w:r>
      <w:r w:rsidR="1F089C88" w:rsidRPr="327AAC29">
        <w:rPr>
          <w:rFonts w:asciiTheme="minorHAnsi" w:eastAsiaTheme="minorEastAsia" w:hAnsiTheme="minorHAnsi" w:cstheme="minorBidi"/>
          <w:color w:val="333333"/>
        </w:rPr>
        <w:t xml:space="preserve"> the </w:t>
      </w:r>
      <w:r w:rsidR="6EE3C6FB" w:rsidRPr="327AAC29">
        <w:rPr>
          <w:rFonts w:asciiTheme="minorHAnsi" w:eastAsiaTheme="minorEastAsia" w:hAnsiTheme="minorHAnsi" w:cstheme="minorBidi"/>
          <w:color w:val="333333"/>
        </w:rPr>
        <w:t>progress and desire of the sector to make change.</w:t>
      </w:r>
    </w:p>
    <w:p w14:paraId="5C15F7CB" w14:textId="455CE9AB" w:rsidR="59F4A24A" w:rsidRDefault="59F4A24A" w:rsidP="59F4A24A">
      <w:pPr>
        <w:spacing w:line="257" w:lineRule="auto"/>
        <w:jc w:val="both"/>
        <w:rPr>
          <w:rFonts w:asciiTheme="minorHAnsi" w:eastAsiaTheme="minorEastAsia" w:hAnsiTheme="minorHAnsi" w:cstheme="minorBidi"/>
          <w:color w:val="000000" w:themeColor="text1"/>
          <w:lang w:val="en-GB"/>
        </w:rPr>
      </w:pPr>
    </w:p>
    <w:p w14:paraId="3DFB0A1C" w14:textId="69F3C1C0" w:rsidR="5E630C55" w:rsidRDefault="31FB6804" w:rsidP="650A2D77">
      <w:pPr>
        <w:spacing w:line="257" w:lineRule="auto"/>
        <w:jc w:val="both"/>
        <w:rPr>
          <w:rFonts w:asciiTheme="minorHAnsi" w:eastAsiaTheme="minorEastAsia" w:hAnsiTheme="minorHAnsi" w:cstheme="minorBidi"/>
          <w:color w:val="000000" w:themeColor="text1"/>
        </w:rPr>
      </w:pPr>
      <w:r w:rsidRPr="650A2D77">
        <w:rPr>
          <w:rFonts w:asciiTheme="minorHAnsi" w:eastAsiaTheme="minorEastAsia" w:hAnsiTheme="minorHAnsi" w:cstheme="minorBidi"/>
          <w:color w:val="000000" w:themeColor="text1"/>
          <w:lang w:val="en-GB"/>
        </w:rPr>
        <w:lastRenderedPageBreak/>
        <w:t>Whil</w:t>
      </w:r>
      <w:r w:rsidR="00A19190" w:rsidRPr="650A2D77">
        <w:rPr>
          <w:rFonts w:asciiTheme="minorHAnsi" w:eastAsiaTheme="minorEastAsia" w:hAnsiTheme="minorHAnsi" w:cstheme="minorBidi"/>
          <w:color w:val="000000" w:themeColor="text1"/>
          <w:lang w:val="en-GB"/>
        </w:rPr>
        <w:t xml:space="preserve">e </w:t>
      </w:r>
      <w:r w:rsidRPr="650A2D77">
        <w:rPr>
          <w:rFonts w:asciiTheme="minorHAnsi" w:eastAsiaTheme="minorEastAsia" w:hAnsiTheme="minorHAnsi" w:cstheme="minorBidi"/>
          <w:color w:val="000000" w:themeColor="text1"/>
          <w:lang w:val="en-GB"/>
        </w:rPr>
        <w:t>progress has taken place, the review highlighted the need for organisations working in sport and physical activity to do more and go further</w:t>
      </w:r>
      <w:r w:rsidR="55EA852D" w:rsidRPr="6B9B54EA">
        <w:rPr>
          <w:rFonts w:asciiTheme="minorHAnsi" w:eastAsiaTheme="minorEastAsia" w:hAnsiTheme="minorHAnsi" w:cstheme="minorBidi"/>
          <w:color w:val="000000" w:themeColor="text1"/>
          <w:lang w:val="en-GB"/>
        </w:rPr>
        <w:t>,</w:t>
      </w:r>
      <w:r w:rsidRPr="650A2D77">
        <w:rPr>
          <w:rFonts w:asciiTheme="minorHAnsi" w:eastAsiaTheme="minorEastAsia" w:hAnsiTheme="minorHAnsi" w:cstheme="minorBidi"/>
          <w:color w:val="000000" w:themeColor="text1"/>
          <w:lang w:val="en-GB"/>
        </w:rPr>
        <w:t xml:space="preserve"> in considering</w:t>
      </w:r>
      <w:r w:rsidR="7713F7BB" w:rsidRPr="650A2D77">
        <w:rPr>
          <w:rFonts w:asciiTheme="minorHAnsi" w:eastAsiaTheme="minorEastAsia" w:hAnsiTheme="minorHAnsi" w:cstheme="minorBidi"/>
          <w:color w:val="000000" w:themeColor="text1"/>
        </w:rPr>
        <w:t xml:space="preserve"> how they can best reflect society as a whole,</w:t>
      </w:r>
      <w:r w:rsidR="5E630C55" w:rsidRPr="650A2D77">
        <w:rPr>
          <w:rFonts w:asciiTheme="minorHAnsi" w:eastAsiaTheme="minorEastAsia" w:hAnsiTheme="minorHAnsi" w:cstheme="minorBidi"/>
          <w:color w:val="000000" w:themeColor="text1"/>
        </w:rPr>
        <w:t xml:space="preserve"> </w:t>
      </w:r>
      <w:r w:rsidR="4F82E082" w:rsidRPr="650A2D77">
        <w:rPr>
          <w:rFonts w:asciiTheme="minorHAnsi" w:eastAsiaTheme="minorEastAsia" w:hAnsiTheme="minorHAnsi" w:cstheme="minorBidi"/>
          <w:color w:val="000000" w:themeColor="text1"/>
        </w:rPr>
        <w:t xml:space="preserve">across </w:t>
      </w:r>
      <w:r w:rsidR="5DB7DACE" w:rsidRPr="650A2D77">
        <w:rPr>
          <w:rFonts w:asciiTheme="minorHAnsi" w:eastAsiaTheme="minorEastAsia" w:hAnsiTheme="minorHAnsi" w:cstheme="minorBidi"/>
          <w:color w:val="000000" w:themeColor="text1"/>
        </w:rPr>
        <w:t xml:space="preserve">a wider range </w:t>
      </w:r>
      <w:r w:rsidR="4F82E082" w:rsidRPr="650A2D77">
        <w:rPr>
          <w:rFonts w:asciiTheme="minorHAnsi" w:eastAsiaTheme="minorEastAsia" w:hAnsiTheme="minorHAnsi" w:cstheme="minorBidi"/>
          <w:color w:val="000000" w:themeColor="text1"/>
        </w:rPr>
        <w:t xml:space="preserve">protected characteristics as well as </w:t>
      </w:r>
      <w:r w:rsidR="7713F7BB" w:rsidRPr="650A2D77">
        <w:rPr>
          <w:rFonts w:asciiTheme="minorHAnsi" w:eastAsiaTheme="minorEastAsia" w:hAnsiTheme="minorHAnsi" w:cstheme="minorBidi"/>
          <w:color w:val="000000" w:themeColor="text1"/>
        </w:rPr>
        <w:t xml:space="preserve">regional and socio-economic factors. </w:t>
      </w:r>
    </w:p>
    <w:p w14:paraId="5DA853FE" w14:textId="3FD8D1AD" w:rsidR="59F4A24A" w:rsidRDefault="59F4A24A" w:rsidP="59F4A24A">
      <w:pPr>
        <w:spacing w:line="257" w:lineRule="auto"/>
        <w:jc w:val="both"/>
        <w:rPr>
          <w:color w:val="000000" w:themeColor="text1"/>
        </w:rPr>
      </w:pPr>
    </w:p>
    <w:p w14:paraId="4D3118A4" w14:textId="79878C95" w:rsidR="5E630C55" w:rsidRDefault="0D735A7B" w:rsidP="59F4A24A">
      <w:pPr>
        <w:spacing w:line="257" w:lineRule="auto"/>
        <w:jc w:val="both"/>
        <w:rPr>
          <w:rFonts w:ascii="Calibri" w:eastAsia="Calibri" w:hAnsi="Calibri" w:cs="Calibri"/>
          <w:color w:val="000000" w:themeColor="text1"/>
          <w:lang w:val="en-GB"/>
        </w:rPr>
      </w:pPr>
      <w:r w:rsidRPr="327AAC29">
        <w:rPr>
          <w:rFonts w:ascii="Calibri" w:eastAsia="Calibri" w:hAnsi="Calibri" w:cs="Calibri"/>
          <w:color w:val="000000" w:themeColor="text1"/>
        </w:rPr>
        <w:t>The evolution o</w:t>
      </w:r>
      <w:r w:rsidR="2555CEAE" w:rsidRPr="327AAC29">
        <w:rPr>
          <w:rFonts w:ascii="Calibri" w:eastAsia="Calibri" w:hAnsi="Calibri" w:cs="Calibri"/>
          <w:color w:val="000000" w:themeColor="text1"/>
        </w:rPr>
        <w:t>f</w:t>
      </w:r>
      <w:r w:rsidRPr="327AAC29">
        <w:rPr>
          <w:rFonts w:ascii="Calibri" w:eastAsia="Calibri" w:hAnsi="Calibri" w:cs="Calibri"/>
          <w:color w:val="000000" w:themeColor="text1"/>
        </w:rPr>
        <w:t xml:space="preserve"> the Code therefore puts a </w:t>
      </w:r>
      <w:r w:rsidR="6987527B" w:rsidRPr="327AAC29">
        <w:rPr>
          <w:rFonts w:ascii="Calibri" w:eastAsia="Calibri" w:hAnsi="Calibri" w:cs="Calibri"/>
          <w:color w:val="000000" w:themeColor="text1"/>
        </w:rPr>
        <w:t xml:space="preserve">stronger </w:t>
      </w:r>
      <w:r w:rsidRPr="327AAC29">
        <w:rPr>
          <w:rFonts w:ascii="Calibri" w:eastAsia="Calibri" w:hAnsi="Calibri" w:cs="Calibri"/>
          <w:color w:val="000000" w:themeColor="text1"/>
        </w:rPr>
        <w:t xml:space="preserve">emphasis on </w:t>
      </w:r>
      <w:r w:rsidR="19E61707" w:rsidRPr="327AAC29">
        <w:rPr>
          <w:rFonts w:ascii="Calibri" w:eastAsia="Calibri" w:hAnsi="Calibri" w:cs="Calibri"/>
          <w:color w:val="000000" w:themeColor="text1"/>
        </w:rPr>
        <w:t>ensuring organisations have greater ambition</w:t>
      </w:r>
      <w:r w:rsidR="6362FA33" w:rsidRPr="327AAC29">
        <w:rPr>
          <w:rFonts w:ascii="Calibri" w:eastAsia="Calibri" w:hAnsi="Calibri" w:cs="Calibri"/>
          <w:color w:val="000000" w:themeColor="text1"/>
        </w:rPr>
        <w:t>s</w:t>
      </w:r>
      <w:r w:rsidR="2C7E992D" w:rsidRPr="327AAC29">
        <w:rPr>
          <w:rFonts w:ascii="Calibri" w:eastAsia="Calibri" w:hAnsi="Calibri" w:cs="Calibri"/>
          <w:color w:val="000000" w:themeColor="text1"/>
        </w:rPr>
        <w:t xml:space="preserve"> to drive up further diversity and inclusion across all aspects of their work. </w:t>
      </w:r>
      <w:r w:rsidR="252D2A75" w:rsidRPr="327AAC29">
        <w:rPr>
          <w:rFonts w:ascii="Calibri" w:eastAsia="Calibri" w:hAnsi="Calibri" w:cs="Calibri"/>
          <w:color w:val="000000" w:themeColor="text1"/>
        </w:rPr>
        <w:t xml:space="preserve"> </w:t>
      </w:r>
    </w:p>
    <w:p w14:paraId="121B9E2C" w14:textId="5BD32140"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rPr>
        <w:t xml:space="preserve"> </w:t>
      </w:r>
      <w:r w:rsidRPr="59F4A24A">
        <w:rPr>
          <w:rFonts w:ascii="Calibri" w:eastAsia="Calibri" w:hAnsi="Calibri" w:cs="Calibri"/>
          <w:color w:val="000000" w:themeColor="text1"/>
          <w:lang w:val="en-GB"/>
        </w:rPr>
        <w:t xml:space="preserve"> </w:t>
      </w:r>
    </w:p>
    <w:p w14:paraId="0878FD22" w14:textId="5F026959"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rPr>
        <w:t xml:space="preserve">Following the conclusion of the review, Sport England and UK Sport can now confirm a number of changes: </w:t>
      </w:r>
      <w:r w:rsidRPr="59F4A24A">
        <w:rPr>
          <w:rFonts w:ascii="Calibri" w:eastAsia="Calibri" w:hAnsi="Calibri" w:cs="Calibri"/>
          <w:color w:val="000000" w:themeColor="text1"/>
          <w:lang w:val="en-GB"/>
        </w:rPr>
        <w:t xml:space="preserve"> </w:t>
      </w:r>
    </w:p>
    <w:p w14:paraId="5E853C95" w14:textId="782C99CD" w:rsidR="5E630C55" w:rsidRDefault="5E630C55" w:rsidP="59F4A24A">
      <w:pPr>
        <w:jc w:val="both"/>
        <w:rPr>
          <w:rFonts w:eastAsia="Poppins Light" w:cs="Poppins Light"/>
          <w:color w:val="000000" w:themeColor="text1"/>
          <w:lang w:val="en-GB"/>
        </w:rPr>
      </w:pPr>
      <w:r w:rsidRPr="59F4A24A">
        <w:rPr>
          <w:rFonts w:eastAsia="Poppins Light" w:cs="Poppins Light"/>
          <w:color w:val="000000" w:themeColor="text1"/>
          <w:lang w:val="en-GB"/>
        </w:rPr>
        <w:t xml:space="preserve"> </w:t>
      </w:r>
    </w:p>
    <w:p w14:paraId="3C33CAD9" w14:textId="78644E3D" w:rsidR="5E630C55" w:rsidRDefault="7CE7381B" w:rsidP="2076493E">
      <w:pPr>
        <w:pStyle w:val="ListParagraph"/>
        <w:numPr>
          <w:ilvl w:val="0"/>
          <w:numId w:val="3"/>
        </w:numPr>
        <w:jc w:val="both"/>
        <w:rPr>
          <w:rFonts w:asciiTheme="minorHAnsi" w:eastAsiaTheme="minorEastAsia" w:hAnsiTheme="minorHAnsi" w:cstheme="minorBidi"/>
          <w:color w:val="000000" w:themeColor="text1"/>
          <w:lang w:val="en-GB"/>
        </w:rPr>
      </w:pPr>
      <w:r w:rsidRPr="2076493E">
        <w:rPr>
          <w:rFonts w:ascii="Calibri" w:eastAsia="Calibri" w:hAnsi="Calibri" w:cs="Calibri"/>
        </w:rPr>
        <w:t>E</w:t>
      </w:r>
      <w:r w:rsidR="0D735A7B" w:rsidRPr="2076493E">
        <w:rPr>
          <w:rFonts w:ascii="Calibri" w:eastAsia="Calibri" w:hAnsi="Calibri" w:cs="Calibri"/>
        </w:rPr>
        <w:t>ach relevant partner, including national governing bodies, will be required to agree a D</w:t>
      </w:r>
      <w:r w:rsidR="6FBA7D8A" w:rsidRPr="2076493E">
        <w:rPr>
          <w:rFonts w:ascii="Calibri" w:eastAsia="Calibri" w:hAnsi="Calibri" w:cs="Calibri"/>
        </w:rPr>
        <w:t xml:space="preserve">iversity and </w:t>
      </w:r>
      <w:r w:rsidR="0D735A7B" w:rsidRPr="2076493E">
        <w:rPr>
          <w:rFonts w:ascii="Calibri" w:eastAsia="Calibri" w:hAnsi="Calibri" w:cs="Calibri"/>
        </w:rPr>
        <w:t>I</w:t>
      </w:r>
      <w:r w:rsidR="1CC340C9" w:rsidRPr="2076493E">
        <w:rPr>
          <w:rFonts w:ascii="Calibri" w:eastAsia="Calibri" w:hAnsi="Calibri" w:cs="Calibri"/>
        </w:rPr>
        <w:t xml:space="preserve">nclusion </w:t>
      </w:r>
      <w:r w:rsidR="0D735A7B" w:rsidRPr="2076493E">
        <w:rPr>
          <w:rFonts w:ascii="Calibri" w:eastAsia="Calibri" w:hAnsi="Calibri" w:cs="Calibri"/>
        </w:rPr>
        <w:t>A</w:t>
      </w:r>
      <w:r w:rsidR="166EE596" w:rsidRPr="2076493E">
        <w:rPr>
          <w:rFonts w:ascii="Calibri" w:eastAsia="Calibri" w:hAnsi="Calibri" w:cs="Calibri"/>
        </w:rPr>
        <w:t xml:space="preserve">ction Plan </w:t>
      </w:r>
      <w:r w:rsidR="15BA3E93" w:rsidRPr="6B9B54EA">
        <w:rPr>
          <w:rFonts w:ascii="Calibri" w:eastAsia="Calibri" w:hAnsi="Calibri" w:cs="Calibri"/>
        </w:rPr>
        <w:t>(DIAP)</w:t>
      </w:r>
      <w:r w:rsidR="5F904FDD" w:rsidRPr="2076493E">
        <w:rPr>
          <w:rFonts w:ascii="Calibri" w:eastAsia="Calibri" w:hAnsi="Calibri" w:cs="Calibri"/>
        </w:rPr>
        <w:t xml:space="preserve"> </w:t>
      </w:r>
      <w:r w:rsidR="0D735A7B" w:rsidRPr="2076493E">
        <w:rPr>
          <w:rFonts w:ascii="Calibri" w:eastAsia="Calibri" w:hAnsi="Calibri" w:cs="Calibri"/>
        </w:rPr>
        <w:t>with Sport England and UK Sport</w:t>
      </w:r>
      <w:r w:rsidR="3A2DD08F" w:rsidRPr="2076493E">
        <w:rPr>
          <w:rFonts w:ascii="Calibri" w:eastAsia="Calibri" w:hAnsi="Calibri" w:cs="Calibri"/>
        </w:rPr>
        <w:t xml:space="preserve">. </w:t>
      </w:r>
      <w:r w:rsidR="0D735A7B" w:rsidRPr="2076493E">
        <w:rPr>
          <w:rFonts w:ascii="Calibri" w:eastAsia="Calibri" w:hAnsi="Calibri" w:cs="Calibri"/>
        </w:rPr>
        <w:t xml:space="preserve">The plans are expected to be ambitious and robust and set out clearly how partners will work to improve diversity and inclusion across their whole organisation – not just at Board level. The annual publication of DIAPs will deliver </w:t>
      </w:r>
      <w:r w:rsidR="07FA6707" w:rsidRPr="2076493E">
        <w:rPr>
          <w:rFonts w:ascii="Calibri" w:eastAsia="Calibri" w:hAnsi="Calibri" w:cs="Calibri"/>
        </w:rPr>
        <w:t xml:space="preserve">greater </w:t>
      </w:r>
      <w:r w:rsidR="0D735A7B" w:rsidRPr="2076493E">
        <w:rPr>
          <w:rFonts w:ascii="Calibri" w:eastAsia="Calibri" w:hAnsi="Calibri" w:cs="Calibri"/>
        </w:rPr>
        <w:t>transparency about progress, allowing the public celebration of success but also highlight</w:t>
      </w:r>
      <w:r w:rsidR="587ADB2A" w:rsidRPr="2076493E">
        <w:rPr>
          <w:rFonts w:ascii="Calibri" w:eastAsia="Calibri" w:hAnsi="Calibri" w:cs="Calibri"/>
        </w:rPr>
        <w:t>ing</w:t>
      </w:r>
      <w:r w:rsidR="0D735A7B" w:rsidRPr="2076493E">
        <w:rPr>
          <w:rFonts w:ascii="Calibri" w:eastAsia="Calibri" w:hAnsi="Calibri" w:cs="Calibri"/>
        </w:rPr>
        <w:t xml:space="preserve"> where </w:t>
      </w:r>
      <w:r w:rsidR="072B485C" w:rsidRPr="2076493E">
        <w:rPr>
          <w:rFonts w:ascii="Calibri" w:eastAsia="Calibri" w:hAnsi="Calibri" w:cs="Calibri"/>
        </w:rPr>
        <w:t xml:space="preserve">there are gaps and where </w:t>
      </w:r>
      <w:r w:rsidR="0D735A7B" w:rsidRPr="2076493E">
        <w:rPr>
          <w:rFonts w:ascii="Calibri" w:eastAsia="Calibri" w:hAnsi="Calibri" w:cs="Calibri"/>
        </w:rPr>
        <w:t>some</w:t>
      </w:r>
      <w:r w:rsidR="43184986" w:rsidRPr="2076493E">
        <w:rPr>
          <w:rFonts w:ascii="Calibri" w:eastAsia="Calibri" w:hAnsi="Calibri" w:cs="Calibri"/>
        </w:rPr>
        <w:t xml:space="preserve"> organisations</w:t>
      </w:r>
      <w:r w:rsidR="0D735A7B" w:rsidRPr="2076493E">
        <w:rPr>
          <w:rFonts w:ascii="Calibri" w:eastAsia="Calibri" w:hAnsi="Calibri" w:cs="Calibri"/>
        </w:rPr>
        <w:t xml:space="preserve"> fall behind. Organisations will be supported to set </w:t>
      </w:r>
      <w:r w:rsidR="04901391" w:rsidRPr="6B9B54EA">
        <w:rPr>
          <w:rFonts w:ascii="Calibri" w:eastAsia="Calibri" w:hAnsi="Calibri" w:cs="Calibri"/>
        </w:rPr>
        <w:t xml:space="preserve">relevant </w:t>
      </w:r>
      <w:r w:rsidR="0D735A7B" w:rsidRPr="2076493E">
        <w:rPr>
          <w:rFonts w:ascii="Calibri" w:eastAsia="Calibri" w:hAnsi="Calibri" w:cs="Calibri"/>
        </w:rPr>
        <w:t>benchmarks in specific areas and will be expected to publish their first plans by the end of next summer, with meaningful progress made within two years. Sport England and UK Sport will secure additional support to help develop and monitor DIAPs.</w:t>
      </w:r>
      <w:r w:rsidR="0D735A7B" w:rsidRPr="2076493E">
        <w:rPr>
          <w:rFonts w:ascii="Calibri" w:eastAsia="Calibri" w:hAnsi="Calibri" w:cs="Calibri"/>
          <w:lang w:val="en-GB"/>
        </w:rPr>
        <w:t xml:space="preserve"> </w:t>
      </w:r>
      <w:r w:rsidR="2DC8405F" w:rsidRPr="2076493E">
        <w:rPr>
          <w:rFonts w:ascii="Calibri" w:eastAsia="Calibri" w:hAnsi="Calibri" w:cs="Calibri"/>
          <w:color w:val="000000" w:themeColor="text1"/>
          <w:lang w:val="en-GB"/>
        </w:rPr>
        <w:t>If a sustained lack of commitment or progress is not evident, t</w:t>
      </w:r>
      <w:r w:rsidR="6B0E7AE1" w:rsidRPr="2076493E">
        <w:rPr>
          <w:rFonts w:ascii="Calibri" w:eastAsia="Calibri" w:hAnsi="Calibri" w:cs="Calibri"/>
          <w:color w:val="000000" w:themeColor="text1"/>
          <w:lang w:val="en-GB"/>
        </w:rPr>
        <w:t xml:space="preserve">his will be deemed non-compliant and </w:t>
      </w:r>
      <w:r w:rsidR="2DC8405F" w:rsidRPr="2076493E">
        <w:rPr>
          <w:rFonts w:ascii="Calibri" w:eastAsia="Calibri" w:hAnsi="Calibri" w:cs="Calibri"/>
          <w:color w:val="000000" w:themeColor="text1"/>
          <w:lang w:val="en-GB"/>
        </w:rPr>
        <w:t>withdrawal of funding will be</w:t>
      </w:r>
      <w:r w:rsidR="340C67DA" w:rsidRPr="2076493E">
        <w:rPr>
          <w:rFonts w:ascii="Calibri" w:eastAsia="Calibri" w:hAnsi="Calibri" w:cs="Calibri"/>
          <w:color w:val="000000" w:themeColor="text1"/>
          <w:lang w:val="en-GB"/>
        </w:rPr>
        <w:t xml:space="preserve"> actively</w:t>
      </w:r>
      <w:r w:rsidR="2DC8405F" w:rsidRPr="2076493E">
        <w:rPr>
          <w:rFonts w:ascii="Calibri" w:eastAsia="Calibri" w:hAnsi="Calibri" w:cs="Calibri"/>
          <w:color w:val="000000" w:themeColor="text1"/>
          <w:lang w:val="en-GB"/>
        </w:rPr>
        <w:t xml:space="preserve"> considered. </w:t>
      </w:r>
    </w:p>
    <w:p w14:paraId="4F310685" w14:textId="29580AAB" w:rsidR="0D735A7B" w:rsidRDefault="0D735A7B" w:rsidP="28F5746B">
      <w:pPr>
        <w:pStyle w:val="ListParagraph"/>
        <w:numPr>
          <w:ilvl w:val="0"/>
          <w:numId w:val="3"/>
        </w:numPr>
        <w:jc w:val="both"/>
        <w:rPr>
          <w:rFonts w:asciiTheme="minorHAnsi" w:eastAsiaTheme="minorEastAsia" w:hAnsiTheme="minorHAnsi" w:cstheme="minorBidi"/>
          <w:color w:val="000000" w:themeColor="text1"/>
          <w:lang w:val="en-GB"/>
        </w:rPr>
      </w:pPr>
      <w:r w:rsidRPr="28F5746B">
        <w:rPr>
          <w:rFonts w:ascii="Calibri" w:eastAsia="Calibri" w:hAnsi="Calibri" w:cs="Calibri"/>
        </w:rPr>
        <w:t xml:space="preserve">To help strengthen </w:t>
      </w:r>
      <w:r w:rsidR="6F46623C" w:rsidRPr="28F5746B">
        <w:rPr>
          <w:rFonts w:ascii="Calibri" w:eastAsia="Calibri" w:hAnsi="Calibri" w:cs="Calibri"/>
        </w:rPr>
        <w:t>welfare and safety</w:t>
      </w:r>
      <w:r w:rsidRPr="28F5746B">
        <w:rPr>
          <w:rFonts w:ascii="Calibri" w:eastAsia="Calibri" w:hAnsi="Calibri" w:cs="Calibri"/>
        </w:rPr>
        <w:t xml:space="preserve"> in sport, organisations will be required to appoint a Director to take a lead in this area. </w:t>
      </w:r>
      <w:r w:rsidR="20F0AEBA" w:rsidRPr="28F5746B">
        <w:rPr>
          <w:rFonts w:ascii="Calibri" w:eastAsia="Calibri" w:hAnsi="Calibri" w:cs="Calibri"/>
        </w:rPr>
        <w:t xml:space="preserve">This requirement follows </w:t>
      </w:r>
      <w:hyperlink r:id="rId12">
        <w:r w:rsidR="20F0AEBA" w:rsidRPr="28F5746B">
          <w:rPr>
            <w:rStyle w:val="Hyperlink"/>
            <w:rFonts w:ascii="Calibri" w:eastAsia="Calibri" w:hAnsi="Calibri" w:cs="Calibri"/>
          </w:rPr>
          <w:t>other major work on this issue</w:t>
        </w:r>
      </w:hyperlink>
      <w:r w:rsidRPr="28F5746B">
        <w:rPr>
          <w:rFonts w:ascii="Calibri" w:eastAsia="Calibri" w:hAnsi="Calibri" w:cs="Calibri"/>
        </w:rPr>
        <w:t xml:space="preserve">, including investing to support organisations with their own safeguarding work, and the expansion of the Safeguarding Case Management Service to help more </w:t>
      </w:r>
      <w:r w:rsidR="20D7825F" w:rsidRPr="28F5746B">
        <w:rPr>
          <w:rFonts w:ascii="Calibri" w:eastAsia="Calibri" w:hAnsi="Calibri" w:cs="Calibri"/>
        </w:rPr>
        <w:t>sporting</w:t>
      </w:r>
      <w:r w:rsidR="730AF049" w:rsidRPr="28F5746B">
        <w:rPr>
          <w:rFonts w:ascii="Calibri" w:eastAsia="Calibri" w:hAnsi="Calibri" w:cs="Calibri"/>
        </w:rPr>
        <w:t xml:space="preserve"> </w:t>
      </w:r>
      <w:r w:rsidRPr="28F5746B">
        <w:rPr>
          <w:rFonts w:ascii="Calibri" w:eastAsia="Calibri" w:hAnsi="Calibri" w:cs="Calibri"/>
        </w:rPr>
        <w:t>organisations access expert support.</w:t>
      </w:r>
      <w:r w:rsidRPr="28F5746B">
        <w:rPr>
          <w:rFonts w:ascii="Calibri" w:eastAsia="Calibri" w:hAnsi="Calibri" w:cs="Calibri"/>
          <w:color w:val="000000" w:themeColor="text1"/>
          <w:lang w:val="en-GB"/>
        </w:rPr>
        <w:t xml:space="preserve"> </w:t>
      </w:r>
    </w:p>
    <w:p w14:paraId="49F288AE" w14:textId="273784FC" w:rsidR="6B20BF09" w:rsidRDefault="6B20BF09" w:rsidP="09F6949C">
      <w:pPr>
        <w:pStyle w:val="ListParagraph"/>
        <w:numPr>
          <w:ilvl w:val="0"/>
          <w:numId w:val="3"/>
        </w:numPr>
        <w:jc w:val="both"/>
        <w:rPr>
          <w:rFonts w:asciiTheme="minorHAnsi" w:eastAsiaTheme="minorEastAsia" w:hAnsiTheme="minorHAnsi" w:cstheme="minorBidi"/>
          <w:color w:val="000000" w:themeColor="text1"/>
          <w:highlight w:val="yellow"/>
          <w:lang w:val="en-GB"/>
        </w:rPr>
      </w:pPr>
      <w:r w:rsidRPr="09F6949C">
        <w:rPr>
          <w:rFonts w:ascii="Calibri" w:eastAsia="Calibri" w:hAnsi="Calibri" w:cs="Calibri"/>
          <w:color w:val="000000" w:themeColor="text1"/>
        </w:rPr>
        <w:t>Organisations will now be asked to implement and promote good governance standards, including with respect to diversity and inclusion, throughout their wider operations.</w:t>
      </w:r>
      <w:r w:rsidRPr="09F6949C">
        <w:rPr>
          <w:rFonts w:ascii="Calibri" w:eastAsia="Calibri" w:hAnsi="Calibri" w:cs="Calibri"/>
          <w:lang w:val="en-GB"/>
        </w:rPr>
        <w:t xml:space="preserve">Good examples of where this is already happening include the Football Association's </w:t>
      </w:r>
      <w:r w:rsidRPr="09F6949C">
        <w:rPr>
          <w:rFonts w:ascii="Calibri" w:eastAsia="Calibri" w:hAnsi="Calibri" w:cs="Calibri"/>
          <w:i/>
          <w:iCs/>
          <w:lang w:val="en-GB"/>
        </w:rPr>
        <w:t>Code of Governance</w:t>
      </w:r>
      <w:r w:rsidR="1B1778A7" w:rsidRPr="09F6949C">
        <w:rPr>
          <w:rFonts w:ascii="Calibri" w:eastAsia="Calibri" w:hAnsi="Calibri" w:cs="Calibri"/>
          <w:i/>
          <w:iCs/>
          <w:lang w:val="en-GB"/>
        </w:rPr>
        <w:t xml:space="preserve"> for County Football Associations</w:t>
      </w:r>
      <w:r w:rsidRPr="09F6949C">
        <w:rPr>
          <w:rFonts w:ascii="Calibri" w:eastAsia="Calibri" w:hAnsi="Calibri" w:cs="Calibri"/>
          <w:lang w:val="en-GB"/>
        </w:rPr>
        <w:t xml:space="preserve"> and the England and Wales Cricket Board's </w:t>
      </w:r>
      <w:r w:rsidRPr="09F6949C">
        <w:rPr>
          <w:rFonts w:ascii="Calibri" w:eastAsia="Calibri" w:hAnsi="Calibri" w:cs="Calibri"/>
          <w:i/>
          <w:iCs/>
          <w:lang w:val="en-GB"/>
        </w:rPr>
        <w:t xml:space="preserve">County Governance Framework. </w:t>
      </w:r>
      <w:r w:rsidRPr="09F6949C">
        <w:rPr>
          <w:rFonts w:ascii="Calibri" w:eastAsia="Calibri" w:hAnsi="Calibri" w:cs="Calibri"/>
          <w:lang w:val="en-GB"/>
        </w:rPr>
        <w:t>Both of which are driving improved standards of governance and increased diversity across their county and regional organisations.</w:t>
      </w:r>
    </w:p>
    <w:p w14:paraId="4F4DA717" w14:textId="5E105AC0" w:rsidR="5E630C55" w:rsidRDefault="7713F7BB" w:rsidP="5561EEFA">
      <w:pPr>
        <w:pStyle w:val="ListParagraph"/>
        <w:numPr>
          <w:ilvl w:val="0"/>
          <w:numId w:val="3"/>
        </w:numPr>
        <w:jc w:val="both"/>
        <w:rPr>
          <w:rFonts w:asciiTheme="minorHAnsi" w:eastAsiaTheme="minorEastAsia" w:hAnsiTheme="minorHAnsi" w:cstheme="minorBidi"/>
          <w:color w:val="000000" w:themeColor="text1"/>
          <w:lang w:val="en-GB"/>
        </w:rPr>
      </w:pPr>
      <w:r w:rsidRPr="5561EEFA">
        <w:rPr>
          <w:rFonts w:ascii="Calibri" w:eastAsia="Calibri" w:hAnsi="Calibri" w:cs="Calibri"/>
          <w:color w:val="000000" w:themeColor="text1"/>
        </w:rPr>
        <w:t>The Code will require Boards to factor impact on stakeholders, the environment and wider society into their decisions and the actions implemented by their organisation.</w:t>
      </w:r>
      <w:r w:rsidRPr="5561EEFA">
        <w:rPr>
          <w:rFonts w:ascii="Calibri" w:eastAsia="Calibri" w:hAnsi="Calibri" w:cs="Calibri"/>
          <w:color w:val="000000" w:themeColor="text1"/>
          <w:lang w:val="en-GB"/>
        </w:rPr>
        <w:t xml:space="preserve"> </w:t>
      </w:r>
      <w:r w:rsidR="400B9A44" w:rsidRPr="5561EEFA">
        <w:rPr>
          <w:rFonts w:ascii="Calibri" w:eastAsia="Calibri" w:hAnsi="Calibri" w:cs="Calibri"/>
          <w:color w:val="000000" w:themeColor="text1"/>
          <w:lang w:val="en-GB"/>
        </w:rPr>
        <w:t xml:space="preserve">This might be in relation to </w:t>
      </w:r>
      <w:r w:rsidR="7A584C47" w:rsidRPr="5561EEFA">
        <w:rPr>
          <w:rFonts w:ascii="Calibri" w:eastAsia="Calibri" w:hAnsi="Calibri" w:cs="Calibri"/>
          <w:color w:val="000000" w:themeColor="text1"/>
          <w:lang w:val="en-GB"/>
        </w:rPr>
        <w:t>transport</w:t>
      </w:r>
      <w:r w:rsidR="400B9A44" w:rsidRPr="5561EEFA">
        <w:rPr>
          <w:rFonts w:ascii="Calibri" w:eastAsia="Calibri" w:hAnsi="Calibri" w:cs="Calibri"/>
          <w:color w:val="000000" w:themeColor="text1"/>
          <w:lang w:val="en-GB"/>
        </w:rPr>
        <w:t xml:space="preserve"> or procurement policies, </w:t>
      </w:r>
      <w:r w:rsidR="0F97AD00" w:rsidRPr="5561EEFA">
        <w:rPr>
          <w:rFonts w:ascii="Calibri" w:eastAsia="Calibri" w:hAnsi="Calibri" w:cs="Calibri"/>
          <w:color w:val="000000" w:themeColor="text1"/>
          <w:lang w:val="en-GB"/>
        </w:rPr>
        <w:t xml:space="preserve">or how facilities are developed, </w:t>
      </w:r>
      <w:r w:rsidR="400B9A44" w:rsidRPr="5561EEFA">
        <w:rPr>
          <w:rFonts w:ascii="Calibri" w:eastAsia="Calibri" w:hAnsi="Calibri" w:cs="Calibri"/>
          <w:color w:val="000000" w:themeColor="text1"/>
          <w:lang w:val="en-GB"/>
        </w:rPr>
        <w:t>for example</w:t>
      </w:r>
      <w:r w:rsidR="0F97AD00" w:rsidRPr="5561EEFA">
        <w:rPr>
          <w:rFonts w:ascii="Calibri" w:eastAsia="Calibri" w:hAnsi="Calibri" w:cs="Calibri"/>
          <w:color w:val="000000" w:themeColor="text1"/>
          <w:lang w:val="en-GB"/>
        </w:rPr>
        <w:t>.</w:t>
      </w:r>
      <w:r w:rsidR="400B9A44" w:rsidRPr="5561EEFA">
        <w:rPr>
          <w:rFonts w:ascii="Calibri" w:eastAsia="Calibri" w:hAnsi="Calibri" w:cs="Calibri"/>
          <w:color w:val="000000" w:themeColor="text1"/>
          <w:lang w:val="en-GB"/>
        </w:rPr>
        <w:t xml:space="preserve"> </w:t>
      </w:r>
    </w:p>
    <w:p w14:paraId="04B91AA1" w14:textId="39DE04C8" w:rsidR="5E630C55" w:rsidRDefault="5E630C55" w:rsidP="59F4A24A">
      <w:pPr>
        <w:spacing w:line="257" w:lineRule="auto"/>
        <w:ind w:firstLine="60"/>
        <w:jc w:val="both"/>
        <w:rPr>
          <w:rFonts w:ascii="Segoe UI" w:eastAsia="Segoe UI" w:hAnsi="Segoe UI" w:cs="Segoe UI"/>
          <w:color w:val="000000" w:themeColor="text1"/>
          <w:sz w:val="18"/>
          <w:szCs w:val="18"/>
          <w:lang w:val="en-GB"/>
        </w:rPr>
      </w:pPr>
      <w:r w:rsidRPr="59F4A24A">
        <w:rPr>
          <w:rFonts w:ascii="Segoe UI" w:eastAsia="Segoe UI" w:hAnsi="Segoe UI" w:cs="Segoe UI"/>
          <w:color w:val="000000" w:themeColor="text1"/>
          <w:sz w:val="18"/>
          <w:szCs w:val="18"/>
          <w:lang w:val="en-GB"/>
        </w:rPr>
        <w:t xml:space="preserve"> </w:t>
      </w:r>
    </w:p>
    <w:p w14:paraId="1BECB55F" w14:textId="5EF05AA8" w:rsidR="5E630C55" w:rsidRDefault="0D735A7B" w:rsidP="59F4A24A">
      <w:pPr>
        <w:jc w:val="both"/>
        <w:rPr>
          <w:rFonts w:ascii="Calibri" w:eastAsia="Calibri" w:hAnsi="Calibri" w:cs="Calibri"/>
          <w:color w:val="000000" w:themeColor="text1"/>
          <w:lang w:val="en-GB"/>
        </w:rPr>
      </w:pPr>
      <w:r w:rsidRPr="327AAC29">
        <w:rPr>
          <w:rFonts w:ascii="Calibri" w:eastAsia="Calibri" w:hAnsi="Calibri" w:cs="Calibri"/>
          <w:color w:val="000000" w:themeColor="text1"/>
        </w:rPr>
        <w:t>Sport England and UK Sport will provide relevant investment and resource support with partners to help them meet the goals set out within each DIAP</w:t>
      </w:r>
      <w:r w:rsidR="2AD7CB02" w:rsidRPr="327AAC29">
        <w:rPr>
          <w:rFonts w:ascii="Calibri" w:eastAsia="Calibri" w:hAnsi="Calibri" w:cs="Calibri"/>
          <w:color w:val="000000" w:themeColor="text1"/>
        </w:rPr>
        <w:t>,</w:t>
      </w:r>
      <w:r w:rsidRPr="327AAC29">
        <w:rPr>
          <w:rFonts w:ascii="Calibri" w:eastAsia="Calibri" w:hAnsi="Calibri" w:cs="Calibri"/>
          <w:color w:val="000000" w:themeColor="text1"/>
        </w:rPr>
        <w:t xml:space="preserve"> including introducing </w:t>
      </w:r>
      <w:r w:rsidR="2BE1DBC2" w:rsidRPr="327AAC29">
        <w:rPr>
          <w:rFonts w:ascii="Calibri" w:eastAsia="Calibri" w:hAnsi="Calibri" w:cs="Calibri"/>
          <w:color w:val="000000" w:themeColor="text1"/>
        </w:rPr>
        <w:t>targeted</w:t>
      </w:r>
      <w:r w:rsidRPr="327AAC29">
        <w:rPr>
          <w:rFonts w:ascii="Calibri" w:eastAsia="Calibri" w:hAnsi="Calibri" w:cs="Calibri"/>
          <w:color w:val="000000" w:themeColor="text1"/>
        </w:rPr>
        <w:t xml:space="preserve"> support to assist with monitoring and </w:t>
      </w:r>
      <w:r w:rsidR="1E77514E" w:rsidRPr="327AAC29">
        <w:rPr>
          <w:rFonts w:ascii="Calibri" w:eastAsia="Calibri" w:hAnsi="Calibri" w:cs="Calibri"/>
          <w:color w:val="000000" w:themeColor="text1"/>
        </w:rPr>
        <w:t>delivering progress</w:t>
      </w:r>
      <w:r w:rsidR="4D397CB7" w:rsidRPr="6B9B54EA">
        <w:rPr>
          <w:rFonts w:ascii="Calibri" w:eastAsia="Calibri" w:hAnsi="Calibri" w:cs="Calibri"/>
          <w:color w:val="000000" w:themeColor="text1"/>
        </w:rPr>
        <w:t>,</w:t>
      </w:r>
      <w:r w:rsidR="1E77514E" w:rsidRPr="327AAC29">
        <w:rPr>
          <w:rFonts w:ascii="Calibri" w:eastAsia="Calibri" w:hAnsi="Calibri" w:cs="Calibri"/>
          <w:color w:val="000000" w:themeColor="text1"/>
        </w:rPr>
        <w:t xml:space="preserve"> and </w:t>
      </w:r>
      <w:r w:rsidR="0D8850B1" w:rsidRPr="327AAC29">
        <w:rPr>
          <w:rFonts w:ascii="Calibri" w:eastAsia="Calibri" w:hAnsi="Calibri" w:cs="Calibri"/>
          <w:color w:val="000000" w:themeColor="text1"/>
        </w:rPr>
        <w:t>extending</w:t>
      </w:r>
      <w:r w:rsidRPr="327AAC29">
        <w:rPr>
          <w:rFonts w:ascii="Calibri" w:eastAsia="Calibri" w:hAnsi="Calibri" w:cs="Calibri"/>
          <w:color w:val="000000" w:themeColor="text1"/>
        </w:rPr>
        <w:t xml:space="preserve"> </w:t>
      </w:r>
      <w:r w:rsidR="730AF049" w:rsidRPr="6B9B54EA">
        <w:rPr>
          <w:rFonts w:ascii="Calibri" w:eastAsia="Calibri" w:hAnsi="Calibri" w:cs="Calibri"/>
          <w:color w:val="000000" w:themeColor="text1"/>
        </w:rPr>
        <w:t>the</w:t>
      </w:r>
      <w:r w:rsidR="007B75A7">
        <w:rPr>
          <w:rFonts w:ascii="Calibri" w:eastAsia="Calibri" w:hAnsi="Calibri" w:cs="Calibri"/>
          <w:color w:val="000000" w:themeColor="text1"/>
        </w:rPr>
        <w:t>ir</w:t>
      </w:r>
      <w:r w:rsidRPr="327AAC29">
        <w:rPr>
          <w:rFonts w:ascii="Calibri" w:eastAsia="Calibri" w:hAnsi="Calibri" w:cs="Calibri"/>
          <w:color w:val="000000" w:themeColor="text1"/>
        </w:rPr>
        <w:t xml:space="preserve"> </w:t>
      </w:r>
      <w:r w:rsidRPr="327AAC29">
        <w:rPr>
          <w:rFonts w:ascii="Calibri" w:eastAsia="Calibri" w:hAnsi="Calibri" w:cs="Calibri"/>
          <w:color w:val="000000" w:themeColor="text1"/>
          <w:lang w:val="en-GB"/>
        </w:rPr>
        <w:t>partnership with Perrett Laver</w:t>
      </w:r>
      <w:r w:rsidR="44FE8CDD" w:rsidRPr="327AAC29">
        <w:rPr>
          <w:rFonts w:ascii="Calibri" w:eastAsia="Calibri" w:hAnsi="Calibri" w:cs="Calibri"/>
          <w:color w:val="000000" w:themeColor="text1"/>
          <w:lang w:val="en-GB"/>
        </w:rPr>
        <w:t xml:space="preserve"> by a further year. </w:t>
      </w:r>
      <w:r w:rsidRPr="327AAC29">
        <w:rPr>
          <w:rFonts w:ascii="Calibri" w:eastAsia="Calibri" w:hAnsi="Calibri" w:cs="Calibri"/>
          <w:color w:val="000000" w:themeColor="text1"/>
          <w:lang w:val="en-GB"/>
        </w:rPr>
        <w:t xml:space="preserve"> </w:t>
      </w:r>
    </w:p>
    <w:p w14:paraId="6451867C" w14:textId="031E5D95" w:rsidR="4A078092" w:rsidRDefault="4A078092" w:rsidP="4A078092">
      <w:pPr>
        <w:jc w:val="both"/>
        <w:rPr>
          <w:color w:val="000000" w:themeColor="text1"/>
          <w:lang w:val="en-GB"/>
        </w:rPr>
      </w:pPr>
    </w:p>
    <w:p w14:paraId="066A3671" w14:textId="7BD31D7C"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lastRenderedPageBreak/>
        <w:t xml:space="preserve">This programme works to identify and develop </w:t>
      </w:r>
      <w:r w:rsidRPr="59F4A24A">
        <w:rPr>
          <w:rFonts w:ascii="Calibri" w:eastAsia="Calibri" w:hAnsi="Calibri" w:cs="Calibri"/>
          <w:color w:val="000000" w:themeColor="text1"/>
        </w:rPr>
        <w:t xml:space="preserve">a network of senior, experienced candidates from a range of backgrounds, including women, people from Black, Asian and other ethnically diverse backgrounds disabled and LGBT+ people. So far it has supported 37 appointments made to sports boards, 65% of which have been from Black, Asian and other ethnically diverse backgrounds, 73% of which have been female, and 8% of which have been individuals with a declared disability. </w:t>
      </w:r>
      <w:r w:rsidRPr="59F4A24A">
        <w:rPr>
          <w:rFonts w:ascii="Calibri" w:eastAsia="Calibri" w:hAnsi="Calibri" w:cs="Calibri"/>
          <w:color w:val="000000" w:themeColor="text1"/>
          <w:lang w:val="en-GB"/>
        </w:rPr>
        <w:t xml:space="preserve"> </w:t>
      </w:r>
    </w:p>
    <w:p w14:paraId="6C666005" w14:textId="36001EFA"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t xml:space="preserve"> </w:t>
      </w:r>
    </w:p>
    <w:p w14:paraId="24A8B08D" w14:textId="163E6D5D" w:rsidR="5E630C55" w:rsidRDefault="567B9294" w:rsidP="59F4A24A">
      <w:pPr>
        <w:jc w:val="both"/>
        <w:rPr>
          <w:rFonts w:ascii="Calibri" w:eastAsia="Calibri" w:hAnsi="Calibri" w:cs="Calibri"/>
          <w:color w:val="000000" w:themeColor="text1"/>
          <w:lang w:val="en-GB"/>
        </w:rPr>
      </w:pPr>
      <w:r w:rsidRPr="3FEC48DA">
        <w:rPr>
          <w:rFonts w:ascii="Calibri" w:eastAsia="Calibri" w:hAnsi="Calibri" w:cs="Calibri"/>
          <w:color w:val="000000" w:themeColor="text1"/>
        </w:rPr>
        <w:t>Supported by £450k of funding from Sport England and UK Sport, n</w:t>
      </w:r>
      <w:r w:rsidR="7713F7BB" w:rsidRPr="3FEC48DA">
        <w:rPr>
          <w:rFonts w:ascii="Calibri" w:eastAsia="Calibri" w:hAnsi="Calibri" w:cs="Calibri"/>
          <w:color w:val="000000" w:themeColor="text1"/>
        </w:rPr>
        <w:t>ew</w:t>
      </w:r>
      <w:r w:rsidR="7713F7BB" w:rsidRPr="5561EEFA">
        <w:rPr>
          <w:rFonts w:ascii="Calibri" w:eastAsia="Calibri" w:hAnsi="Calibri" w:cs="Calibri"/>
          <w:color w:val="000000" w:themeColor="text1"/>
        </w:rPr>
        <w:t xml:space="preserve"> elements to this partnership confirmed today include:</w:t>
      </w:r>
      <w:r w:rsidR="7713F7BB" w:rsidRPr="5561EEFA">
        <w:rPr>
          <w:rFonts w:ascii="Calibri" w:eastAsia="Calibri" w:hAnsi="Calibri" w:cs="Calibri"/>
          <w:color w:val="000000" w:themeColor="text1"/>
          <w:lang w:val="en-GB"/>
        </w:rPr>
        <w:t xml:space="preserve"> </w:t>
      </w:r>
    </w:p>
    <w:p w14:paraId="5EBA3628" w14:textId="105BF151"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t xml:space="preserve"> </w:t>
      </w:r>
    </w:p>
    <w:p w14:paraId="191D110D" w14:textId="466ECC7A" w:rsidR="5E630C55" w:rsidRDefault="5E630C55" w:rsidP="00492C5E">
      <w:pPr>
        <w:pStyle w:val="ListParagraph"/>
        <w:numPr>
          <w:ilvl w:val="0"/>
          <w:numId w:val="2"/>
        </w:numPr>
        <w:jc w:val="both"/>
        <w:rPr>
          <w:rFonts w:asciiTheme="minorHAnsi" w:eastAsiaTheme="minorEastAsia" w:hAnsiTheme="minorHAnsi" w:cstheme="minorBidi"/>
          <w:color w:val="000000" w:themeColor="text1"/>
          <w:lang w:val="en-GB"/>
        </w:rPr>
      </w:pPr>
      <w:r w:rsidRPr="59F4A24A">
        <w:rPr>
          <w:rFonts w:ascii="Calibri" w:eastAsia="Calibri" w:hAnsi="Calibri" w:cs="Calibri"/>
          <w:color w:val="000000" w:themeColor="text1"/>
        </w:rPr>
        <w:t xml:space="preserve">A pilot for improving diversity at regional/local level, mirroring the national </w:t>
      </w:r>
      <w:proofErr w:type="spellStart"/>
      <w:r w:rsidRPr="59F4A24A">
        <w:rPr>
          <w:rFonts w:ascii="Calibri" w:eastAsia="Calibri" w:hAnsi="Calibri" w:cs="Calibri"/>
          <w:color w:val="000000" w:themeColor="text1"/>
        </w:rPr>
        <w:t>programme</w:t>
      </w:r>
      <w:proofErr w:type="spellEnd"/>
      <w:r w:rsidRPr="59F4A24A">
        <w:rPr>
          <w:rFonts w:ascii="Calibri" w:eastAsia="Calibri" w:hAnsi="Calibri" w:cs="Calibri"/>
          <w:color w:val="000000" w:themeColor="text1"/>
        </w:rPr>
        <w:t xml:space="preserve"> that has been so successful.  Several National Governing Bodies are part of the pilot which will also support the new cascading Requirement in the Code. </w:t>
      </w:r>
      <w:r w:rsidRPr="59F4A24A">
        <w:rPr>
          <w:rFonts w:ascii="Calibri" w:eastAsia="Calibri" w:hAnsi="Calibri" w:cs="Calibri"/>
          <w:color w:val="000000" w:themeColor="text1"/>
          <w:lang w:val="en-GB"/>
        </w:rPr>
        <w:t xml:space="preserve"> </w:t>
      </w:r>
    </w:p>
    <w:p w14:paraId="1939DBAE" w14:textId="6DEFC18F" w:rsidR="5E630C55" w:rsidRDefault="464B1487" w:rsidP="3A2C45BF">
      <w:pPr>
        <w:pStyle w:val="ListParagraph"/>
        <w:numPr>
          <w:ilvl w:val="0"/>
          <w:numId w:val="2"/>
        </w:numPr>
        <w:jc w:val="both"/>
        <w:rPr>
          <w:rFonts w:asciiTheme="minorHAnsi" w:eastAsiaTheme="minorEastAsia" w:hAnsiTheme="minorHAnsi" w:cstheme="minorBidi"/>
          <w:color w:val="000000" w:themeColor="text1"/>
          <w:lang w:val="en-GB"/>
        </w:rPr>
      </w:pPr>
      <w:r w:rsidRPr="3FEC48DA">
        <w:rPr>
          <w:rFonts w:ascii="Calibri" w:eastAsia="Calibri" w:hAnsi="Calibri" w:cs="Calibri"/>
          <w:color w:val="000000" w:themeColor="text1"/>
        </w:rPr>
        <w:t>Funding</w:t>
      </w:r>
      <w:r w:rsidR="5E630C55" w:rsidRPr="3A2C45BF">
        <w:rPr>
          <w:rFonts w:ascii="Calibri" w:eastAsia="Calibri" w:hAnsi="Calibri" w:cs="Calibri"/>
          <w:color w:val="000000" w:themeColor="text1"/>
        </w:rPr>
        <w:t xml:space="preserve"> to support diverse recruitment at board level – enabling partners not only to benefit from the network Perrett Laver has developed but also to secure some support from Perrett Laver for specific recruitments.</w:t>
      </w:r>
      <w:r w:rsidR="5E630C55" w:rsidRPr="3A2C45BF">
        <w:rPr>
          <w:rFonts w:ascii="Calibri" w:eastAsia="Calibri" w:hAnsi="Calibri" w:cs="Calibri"/>
          <w:color w:val="000000" w:themeColor="text1"/>
          <w:lang w:val="en-GB"/>
        </w:rPr>
        <w:t xml:space="preserve"> </w:t>
      </w:r>
    </w:p>
    <w:p w14:paraId="676EAD01" w14:textId="2F4FFA23" w:rsidR="5E630C55" w:rsidRDefault="5E630C55" w:rsidP="59F4A24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t xml:space="preserve"> </w:t>
      </w:r>
    </w:p>
    <w:p w14:paraId="2FBC7905" w14:textId="002EE80D" w:rsidR="5E630C55" w:rsidRDefault="641C3797" w:rsidP="59F4A24A">
      <w:pPr>
        <w:jc w:val="both"/>
        <w:rPr>
          <w:rFonts w:ascii="Calibri" w:eastAsia="Calibri" w:hAnsi="Calibri" w:cs="Calibri"/>
          <w:color w:val="000000" w:themeColor="text1"/>
          <w:lang w:val="en-GB"/>
        </w:rPr>
      </w:pPr>
      <w:r w:rsidRPr="48E504A9">
        <w:rPr>
          <w:rFonts w:ascii="Calibri" w:eastAsia="Calibri" w:hAnsi="Calibri" w:cs="Calibri"/>
          <w:color w:val="000000" w:themeColor="text1"/>
        </w:rPr>
        <w:t xml:space="preserve">To date, funded organisations have welcomed this initiative as a powerful way of ensuring they are able to access potential candidates who might previously not have been on their radar. Candidates who have successfully come through this process include </w:t>
      </w:r>
      <w:r w:rsidR="18313319" w:rsidRPr="48E504A9">
        <w:rPr>
          <w:rFonts w:ascii="Calibri" w:eastAsia="Calibri" w:hAnsi="Calibri" w:cs="Calibri"/>
          <w:color w:val="000000" w:themeColor="text1"/>
        </w:rPr>
        <w:t xml:space="preserve">Jennifer Thomas (Non-Executive Director, England Netball), Tunji </w:t>
      </w:r>
      <w:proofErr w:type="spellStart"/>
      <w:r w:rsidR="18313319" w:rsidRPr="48E504A9">
        <w:rPr>
          <w:rFonts w:ascii="Calibri" w:eastAsia="Calibri" w:hAnsi="Calibri" w:cs="Calibri"/>
          <w:color w:val="000000" w:themeColor="text1"/>
        </w:rPr>
        <w:t>Akintokun</w:t>
      </w:r>
      <w:proofErr w:type="spellEnd"/>
      <w:r w:rsidR="18313319" w:rsidRPr="48E504A9">
        <w:rPr>
          <w:rFonts w:ascii="Calibri" w:eastAsia="Calibri" w:hAnsi="Calibri" w:cs="Calibri"/>
          <w:color w:val="000000" w:themeColor="text1"/>
        </w:rPr>
        <w:t xml:space="preserve"> MBE </w:t>
      </w:r>
      <w:r w:rsidR="3A420E99" w:rsidRPr="48E504A9">
        <w:rPr>
          <w:rFonts w:ascii="Calibri" w:eastAsia="Calibri" w:hAnsi="Calibri" w:cs="Calibri"/>
          <w:color w:val="000000" w:themeColor="text1"/>
        </w:rPr>
        <w:t xml:space="preserve">(Non-Executive Director, </w:t>
      </w:r>
      <w:r w:rsidR="18313319" w:rsidRPr="48E504A9">
        <w:rPr>
          <w:rFonts w:ascii="Calibri" w:eastAsia="Calibri" w:hAnsi="Calibri" w:cs="Calibri"/>
          <w:color w:val="000000" w:themeColor="text1"/>
        </w:rPr>
        <w:t>England Athletics)</w:t>
      </w:r>
      <w:r w:rsidR="238139A4" w:rsidRPr="48E504A9">
        <w:rPr>
          <w:rFonts w:ascii="Calibri" w:eastAsia="Calibri" w:hAnsi="Calibri" w:cs="Calibri"/>
          <w:color w:val="000000" w:themeColor="text1"/>
        </w:rPr>
        <w:t xml:space="preserve">, </w:t>
      </w:r>
      <w:r w:rsidR="18313319" w:rsidRPr="48E504A9">
        <w:rPr>
          <w:rFonts w:ascii="Calibri" w:eastAsia="Calibri" w:hAnsi="Calibri" w:cs="Calibri"/>
          <w:color w:val="000000" w:themeColor="text1"/>
        </w:rPr>
        <w:t xml:space="preserve">Sanjay </w:t>
      </w:r>
      <w:r w:rsidR="1A4CF076" w:rsidRPr="48E504A9">
        <w:rPr>
          <w:rFonts w:ascii="Calibri" w:eastAsia="Calibri" w:hAnsi="Calibri" w:cs="Calibri"/>
          <w:color w:val="000000" w:themeColor="text1"/>
        </w:rPr>
        <w:t>Bhandari (</w:t>
      </w:r>
      <w:r w:rsidR="39158205" w:rsidRPr="48E504A9">
        <w:rPr>
          <w:rFonts w:ascii="Calibri" w:eastAsia="Calibri" w:hAnsi="Calibri" w:cs="Calibri"/>
          <w:color w:val="000000" w:themeColor="text1"/>
        </w:rPr>
        <w:t>Board Trustee</w:t>
      </w:r>
      <w:r w:rsidR="08637D99" w:rsidRPr="48E504A9">
        <w:rPr>
          <w:rFonts w:ascii="Calibri" w:eastAsia="Calibri" w:hAnsi="Calibri" w:cs="Calibri"/>
          <w:color w:val="000000" w:themeColor="text1"/>
        </w:rPr>
        <w:t xml:space="preserve">, </w:t>
      </w:r>
      <w:proofErr w:type="spellStart"/>
      <w:r w:rsidR="08637D99" w:rsidRPr="48E504A9">
        <w:rPr>
          <w:rFonts w:ascii="Calibri" w:eastAsia="Calibri" w:hAnsi="Calibri" w:cs="Calibri"/>
          <w:color w:val="000000" w:themeColor="text1"/>
        </w:rPr>
        <w:t>GreaterSport</w:t>
      </w:r>
      <w:proofErr w:type="spellEnd"/>
      <w:r w:rsidR="08637D99" w:rsidRPr="48E504A9">
        <w:rPr>
          <w:rFonts w:ascii="Calibri" w:eastAsia="Calibri" w:hAnsi="Calibri" w:cs="Calibri"/>
          <w:color w:val="000000" w:themeColor="text1"/>
        </w:rPr>
        <w:t>)</w:t>
      </w:r>
      <w:r w:rsidR="7A472C9D" w:rsidRPr="48E504A9">
        <w:rPr>
          <w:rFonts w:ascii="Calibri" w:eastAsia="Calibri" w:hAnsi="Calibri" w:cs="Calibri"/>
          <w:color w:val="000000" w:themeColor="text1"/>
        </w:rPr>
        <w:t xml:space="preserve"> and Kirsten </w:t>
      </w:r>
      <w:proofErr w:type="spellStart"/>
      <w:r w:rsidR="7A472C9D" w:rsidRPr="48E504A9">
        <w:rPr>
          <w:rFonts w:ascii="Calibri" w:eastAsia="Calibri" w:hAnsi="Calibri" w:cs="Calibri"/>
          <w:color w:val="000000" w:themeColor="text1"/>
        </w:rPr>
        <w:t>Furber</w:t>
      </w:r>
      <w:proofErr w:type="spellEnd"/>
      <w:r w:rsidR="7A472C9D" w:rsidRPr="48E504A9">
        <w:rPr>
          <w:rFonts w:ascii="Calibri" w:eastAsia="Calibri" w:hAnsi="Calibri" w:cs="Calibri"/>
          <w:color w:val="000000" w:themeColor="text1"/>
        </w:rPr>
        <w:t xml:space="preserve"> (Independent Non</w:t>
      </w:r>
      <w:r w:rsidR="064A2D2A" w:rsidRPr="48E504A9">
        <w:rPr>
          <w:rFonts w:ascii="Calibri" w:eastAsia="Calibri" w:hAnsi="Calibri" w:cs="Calibri"/>
          <w:color w:val="000000" w:themeColor="text1"/>
        </w:rPr>
        <w:t>-Executive Director, B</w:t>
      </w:r>
      <w:r w:rsidR="7A472C9D" w:rsidRPr="48E504A9">
        <w:rPr>
          <w:rFonts w:ascii="Calibri" w:eastAsia="Calibri" w:hAnsi="Calibri" w:cs="Calibri"/>
          <w:color w:val="000000" w:themeColor="text1"/>
        </w:rPr>
        <w:t>ritish Wheelchair Basketball</w:t>
      </w:r>
      <w:r w:rsidR="13E96189" w:rsidRPr="6B9B54EA">
        <w:rPr>
          <w:rFonts w:ascii="Calibri" w:eastAsia="Calibri" w:hAnsi="Calibri" w:cs="Calibri"/>
          <w:color w:val="000000" w:themeColor="text1"/>
        </w:rPr>
        <w:t>)</w:t>
      </w:r>
      <w:r w:rsidR="191606CC" w:rsidRPr="6B9B54EA">
        <w:rPr>
          <w:rFonts w:ascii="Calibri" w:eastAsia="Calibri" w:hAnsi="Calibri" w:cs="Calibri"/>
          <w:color w:val="000000" w:themeColor="text1"/>
        </w:rPr>
        <w:t>.</w:t>
      </w:r>
    </w:p>
    <w:p w14:paraId="654E502F" w14:textId="29C37555" w:rsidR="327AAC29" w:rsidRDefault="327AAC29" w:rsidP="327AAC29">
      <w:pPr>
        <w:jc w:val="both"/>
        <w:rPr>
          <w:rFonts w:ascii="Calibri" w:eastAsia="Calibri" w:hAnsi="Calibri" w:cs="Calibri"/>
          <w:b/>
          <w:bCs/>
          <w:color w:val="212121"/>
          <w:lang w:val="en-GB"/>
        </w:rPr>
      </w:pPr>
    </w:p>
    <w:p w14:paraId="4CAC59E2" w14:textId="47C986E6" w:rsidR="5E630C55" w:rsidRDefault="7713F7BB" w:rsidP="59F4A24A">
      <w:pPr>
        <w:jc w:val="both"/>
        <w:rPr>
          <w:rFonts w:ascii="Calibri" w:eastAsia="Calibri" w:hAnsi="Calibri" w:cs="Calibri"/>
          <w:color w:val="212121"/>
          <w:lang w:val="en-GB"/>
        </w:rPr>
      </w:pPr>
      <w:r w:rsidRPr="5561EEFA">
        <w:rPr>
          <w:rFonts w:ascii="Calibri" w:eastAsia="Calibri" w:hAnsi="Calibri" w:cs="Calibri"/>
          <w:b/>
          <w:bCs/>
          <w:color w:val="212121"/>
          <w:lang w:val="en-GB"/>
        </w:rPr>
        <w:t>Chief Executive of Sport England, Tim Hollingsworth said:</w:t>
      </w:r>
      <w:r w:rsidRPr="5561EEFA">
        <w:rPr>
          <w:rFonts w:ascii="Calibri" w:eastAsia="Calibri" w:hAnsi="Calibri" w:cs="Calibri"/>
          <w:color w:val="212121"/>
          <w:lang w:val="en-GB"/>
        </w:rPr>
        <w:t xml:space="preserve"> </w:t>
      </w:r>
    </w:p>
    <w:p w14:paraId="2AFBF778" w14:textId="0E826A29" w:rsidR="00AB11C6" w:rsidRPr="00AB11C6" w:rsidRDefault="7713F7BB" w:rsidP="5561EEFA">
      <w:pPr>
        <w:jc w:val="both"/>
        <w:divId w:val="1819956223"/>
        <w:rPr>
          <w:rFonts w:ascii="Calibri" w:eastAsia="Calibri" w:hAnsi="Calibri" w:cs="Calibri"/>
          <w:color w:val="212121"/>
          <w:lang w:val="en-GB"/>
        </w:rPr>
      </w:pPr>
      <w:r w:rsidRPr="5561EEFA">
        <w:rPr>
          <w:rFonts w:ascii="Calibri" w:eastAsia="Calibri" w:hAnsi="Calibri" w:cs="Calibri"/>
          <w:color w:val="212121"/>
          <w:lang w:val="en-GB"/>
        </w:rPr>
        <w:t xml:space="preserve"> </w:t>
      </w:r>
    </w:p>
    <w:p w14:paraId="69ED91C6" w14:textId="239214BA" w:rsidR="00AB11C6" w:rsidRPr="00AB11C6" w:rsidRDefault="4457D423" w:rsidP="2E968774">
      <w:pPr>
        <w:shd w:val="clear" w:color="auto" w:fill="FFFFFF" w:themeFill="background1"/>
        <w:jc w:val="both"/>
        <w:divId w:val="1819956223"/>
        <w:rPr>
          <w:rFonts w:asciiTheme="minorHAnsi" w:eastAsia="Times New Roman" w:hAnsiTheme="minorHAnsi" w:cstheme="minorBidi"/>
          <w:color w:val="333333"/>
          <w:lang w:val="en-GB"/>
        </w:rPr>
      </w:pPr>
      <w:r w:rsidRPr="2E968774">
        <w:rPr>
          <w:rFonts w:asciiTheme="minorHAnsi" w:hAnsiTheme="minorHAnsi" w:cstheme="minorBidi"/>
          <w:color w:val="333333"/>
        </w:rPr>
        <w:t>“</w:t>
      </w:r>
      <w:r w:rsidR="79467EF2" w:rsidRPr="2E968774">
        <w:rPr>
          <w:rFonts w:asciiTheme="minorHAnsi" w:hAnsiTheme="minorHAnsi" w:cstheme="minorBidi"/>
          <w:color w:val="333333"/>
        </w:rPr>
        <w:t>Today marks a milestone in the evolution of our sector, the way it is run and how we ensure fairness and inclusion for all.  </w:t>
      </w:r>
    </w:p>
    <w:p w14:paraId="59FE5190" w14:textId="77777777" w:rsidR="00AB11C6" w:rsidRPr="00AB11C6" w:rsidRDefault="79467EF2" w:rsidP="2E968774">
      <w:pPr>
        <w:shd w:val="clear" w:color="auto" w:fill="FFFFFF" w:themeFill="background1"/>
        <w:jc w:val="both"/>
        <w:divId w:val="1819956223"/>
        <w:rPr>
          <w:rFonts w:asciiTheme="minorHAnsi" w:hAnsiTheme="minorHAnsi" w:cstheme="minorBidi"/>
          <w:color w:val="333333"/>
        </w:rPr>
      </w:pPr>
      <w:r w:rsidRPr="2E968774">
        <w:rPr>
          <w:rFonts w:asciiTheme="minorHAnsi" w:hAnsiTheme="minorHAnsi" w:cstheme="minorBidi"/>
          <w:color w:val="333333"/>
        </w:rPr>
        <w:t> </w:t>
      </w:r>
    </w:p>
    <w:p w14:paraId="0C8BEC17" w14:textId="77777777" w:rsidR="00AB11C6" w:rsidRPr="00AB11C6" w:rsidRDefault="79467EF2" w:rsidP="2E968774">
      <w:pPr>
        <w:shd w:val="clear" w:color="auto" w:fill="FFFFFF" w:themeFill="background1"/>
        <w:jc w:val="both"/>
        <w:divId w:val="1819956223"/>
        <w:rPr>
          <w:rFonts w:asciiTheme="minorHAnsi" w:hAnsiTheme="minorHAnsi" w:cstheme="minorBidi"/>
          <w:color w:val="333333"/>
        </w:rPr>
      </w:pPr>
      <w:r w:rsidRPr="2E968774">
        <w:rPr>
          <w:rFonts w:asciiTheme="minorHAnsi" w:hAnsiTheme="minorHAnsi" w:cstheme="minorBidi"/>
          <w:color w:val="333333"/>
        </w:rPr>
        <w:t>“We are incredibly proud of the impact the Code for Sports Governance has had since 2016, and the way it has been adopted as a vehicle for meaningful and positive change.    </w:t>
      </w:r>
    </w:p>
    <w:p w14:paraId="6EECDB9C" w14:textId="77777777" w:rsidR="00AB11C6" w:rsidRPr="00AB11C6" w:rsidRDefault="79467EF2" w:rsidP="2E968774">
      <w:pPr>
        <w:shd w:val="clear" w:color="auto" w:fill="FFFFFF" w:themeFill="background1"/>
        <w:jc w:val="both"/>
        <w:divId w:val="1819956223"/>
        <w:rPr>
          <w:rFonts w:asciiTheme="minorHAnsi" w:hAnsiTheme="minorHAnsi" w:cstheme="minorBidi"/>
          <w:color w:val="333333"/>
        </w:rPr>
      </w:pPr>
      <w:r w:rsidRPr="2E968774">
        <w:rPr>
          <w:rFonts w:asciiTheme="minorHAnsi" w:hAnsiTheme="minorHAnsi" w:cstheme="minorBidi"/>
          <w:color w:val="333333"/>
        </w:rPr>
        <w:t> </w:t>
      </w:r>
    </w:p>
    <w:p w14:paraId="0FB1E4CA" w14:textId="6449C251" w:rsidR="00AB11C6" w:rsidRPr="00AB11C6" w:rsidRDefault="2A992CB4" w:rsidP="327AAC29">
      <w:pPr>
        <w:shd w:val="clear" w:color="auto" w:fill="FFFFFF" w:themeFill="background1"/>
        <w:jc w:val="both"/>
        <w:divId w:val="1819956223"/>
        <w:rPr>
          <w:rFonts w:asciiTheme="minorHAnsi" w:hAnsiTheme="minorHAnsi" w:cstheme="minorBidi"/>
          <w:color w:val="333333"/>
        </w:rPr>
      </w:pPr>
      <w:r w:rsidRPr="327AAC29">
        <w:rPr>
          <w:rFonts w:asciiTheme="minorHAnsi" w:hAnsiTheme="minorHAnsi" w:cstheme="minorBidi"/>
          <w:color w:val="333333"/>
        </w:rPr>
        <w:t xml:space="preserve">“The changes announced today build on this momentum. We are confident that the new requirements - and the focus in particular on the impact of ambitious Diversity </w:t>
      </w:r>
      <w:r w:rsidR="7593E328" w:rsidRPr="327AAC29">
        <w:rPr>
          <w:rFonts w:asciiTheme="minorHAnsi" w:hAnsiTheme="minorHAnsi" w:cstheme="minorBidi"/>
          <w:color w:val="333333"/>
        </w:rPr>
        <w:t xml:space="preserve">and Inclusion </w:t>
      </w:r>
      <w:r w:rsidRPr="327AAC29">
        <w:rPr>
          <w:rFonts w:asciiTheme="minorHAnsi" w:hAnsiTheme="minorHAnsi" w:cstheme="minorBidi"/>
          <w:color w:val="333333"/>
        </w:rPr>
        <w:t xml:space="preserve">Action Plans - will be welcomed and embraced. It is a further step towards greater diversity of background, experience and understanding of sport and activity environments having a seat at the table at the very top of sporting </w:t>
      </w:r>
      <w:r w:rsidR="4DB5384E" w:rsidRPr="327AAC29">
        <w:rPr>
          <w:rFonts w:asciiTheme="minorHAnsi" w:hAnsiTheme="minorHAnsi" w:cstheme="minorBidi"/>
          <w:color w:val="333333"/>
        </w:rPr>
        <w:t>organisations</w:t>
      </w:r>
      <w:r w:rsidRPr="327AAC29">
        <w:rPr>
          <w:rFonts w:asciiTheme="minorHAnsi" w:hAnsiTheme="minorHAnsi" w:cstheme="minorBidi"/>
          <w:color w:val="333333"/>
        </w:rPr>
        <w:t>.”  </w:t>
      </w:r>
    </w:p>
    <w:p w14:paraId="4E27AA4D" w14:textId="282E90D8" w:rsidR="5E630C55" w:rsidRDefault="79467EF2" w:rsidP="2E968774">
      <w:pPr>
        <w:shd w:val="clear" w:color="auto" w:fill="FFFFFF" w:themeFill="background1"/>
        <w:jc w:val="both"/>
        <w:rPr>
          <w:rFonts w:asciiTheme="minorHAnsi" w:hAnsiTheme="minorHAnsi" w:cstheme="minorBidi"/>
          <w:color w:val="333333"/>
          <w:lang w:val="en-GB"/>
        </w:rPr>
      </w:pPr>
      <w:r w:rsidRPr="2E968774">
        <w:rPr>
          <w:rFonts w:asciiTheme="minorHAnsi" w:hAnsiTheme="minorHAnsi" w:cstheme="minorBidi"/>
          <w:color w:val="333333"/>
        </w:rPr>
        <w:t> </w:t>
      </w:r>
    </w:p>
    <w:p w14:paraId="64913FFA" w14:textId="4B0FF6FA" w:rsidR="5E630C55" w:rsidRDefault="5E630C55" w:rsidP="59F4A24A">
      <w:pPr>
        <w:jc w:val="both"/>
        <w:rPr>
          <w:rFonts w:ascii="Calibri" w:eastAsia="Calibri" w:hAnsi="Calibri" w:cs="Calibri"/>
          <w:lang w:val="en-GB"/>
        </w:rPr>
      </w:pPr>
      <w:r w:rsidRPr="59F4A24A">
        <w:rPr>
          <w:rFonts w:ascii="Calibri" w:eastAsia="Calibri" w:hAnsi="Calibri" w:cs="Calibri"/>
          <w:b/>
          <w:bCs/>
          <w:lang w:val="en-GB"/>
        </w:rPr>
        <w:t>Chief Executive of UK Sport, Sally Munday said:</w:t>
      </w:r>
      <w:r w:rsidRPr="59F4A24A">
        <w:rPr>
          <w:rFonts w:ascii="Calibri" w:eastAsia="Calibri" w:hAnsi="Calibri" w:cs="Calibri"/>
          <w:lang w:val="en-GB"/>
        </w:rPr>
        <w:t xml:space="preserve"> </w:t>
      </w:r>
    </w:p>
    <w:p w14:paraId="19836D5E" w14:textId="0C0E3FDD" w:rsidR="5E630C55" w:rsidRDefault="5E630C55" w:rsidP="59F4A24A">
      <w:pPr>
        <w:jc w:val="both"/>
        <w:rPr>
          <w:rFonts w:ascii="Calibri" w:eastAsia="Calibri" w:hAnsi="Calibri" w:cs="Calibri"/>
          <w:lang w:val="en-GB"/>
        </w:rPr>
      </w:pPr>
      <w:r w:rsidRPr="59F4A24A">
        <w:rPr>
          <w:rFonts w:ascii="Calibri" w:eastAsia="Calibri" w:hAnsi="Calibri" w:cs="Calibri"/>
          <w:lang w:val="en-GB"/>
        </w:rPr>
        <w:t xml:space="preserve"> </w:t>
      </w:r>
    </w:p>
    <w:p w14:paraId="33DC3EAE" w14:textId="0E834782" w:rsidR="5E630C55" w:rsidRDefault="641C3797" w:rsidP="59F4A24A">
      <w:pPr>
        <w:jc w:val="both"/>
        <w:rPr>
          <w:rFonts w:ascii="Calibri" w:eastAsia="Calibri" w:hAnsi="Calibri" w:cs="Calibri"/>
          <w:color w:val="000000" w:themeColor="text1"/>
          <w:lang w:val="en-GB"/>
        </w:rPr>
      </w:pPr>
      <w:r w:rsidRPr="327AAC29">
        <w:rPr>
          <w:rFonts w:ascii="Calibri" w:eastAsia="Calibri" w:hAnsi="Calibri" w:cs="Calibri"/>
          <w:color w:val="000000" w:themeColor="text1"/>
          <w:lang w:val="en-GB"/>
        </w:rPr>
        <w:t>“The review undertaken into the Code for Sports Governance is an important part of UK Sport’</w:t>
      </w:r>
      <w:r w:rsidR="15750F70" w:rsidRPr="327AAC29">
        <w:rPr>
          <w:rFonts w:ascii="Calibri" w:eastAsia="Calibri" w:hAnsi="Calibri" w:cs="Calibri"/>
          <w:color w:val="000000" w:themeColor="text1"/>
          <w:lang w:val="en-GB"/>
        </w:rPr>
        <w:t>s and Sport England’s</w:t>
      </w:r>
      <w:r w:rsidRPr="327AAC29">
        <w:rPr>
          <w:rFonts w:ascii="Calibri" w:eastAsia="Calibri" w:hAnsi="Calibri" w:cs="Calibri"/>
          <w:color w:val="000000" w:themeColor="text1"/>
          <w:lang w:val="en-GB"/>
        </w:rPr>
        <w:t xml:space="preserve"> commitment to ensuring the organisations we invest in are well </w:t>
      </w:r>
      <w:r w:rsidR="0E420D9F" w:rsidRPr="327AAC29">
        <w:rPr>
          <w:rFonts w:ascii="Calibri" w:eastAsia="Calibri" w:hAnsi="Calibri" w:cs="Calibri"/>
          <w:color w:val="000000" w:themeColor="text1"/>
          <w:lang w:val="en-GB"/>
        </w:rPr>
        <w:t>governed</w:t>
      </w:r>
      <w:r w:rsidRPr="327AAC29">
        <w:rPr>
          <w:rFonts w:ascii="Calibri" w:eastAsia="Calibri" w:hAnsi="Calibri" w:cs="Calibri"/>
          <w:color w:val="000000" w:themeColor="text1"/>
          <w:lang w:val="en-GB"/>
        </w:rPr>
        <w:t xml:space="preserve">. A huge driver for us is in </w:t>
      </w:r>
      <w:r w:rsidR="7A10D121" w:rsidRPr="327AAC29">
        <w:rPr>
          <w:rFonts w:ascii="Calibri" w:eastAsia="Calibri" w:hAnsi="Calibri" w:cs="Calibri"/>
          <w:color w:val="000000" w:themeColor="text1"/>
          <w:lang w:val="en-GB"/>
        </w:rPr>
        <w:t xml:space="preserve">supporting </w:t>
      </w:r>
      <w:r w:rsidR="00A52577" w:rsidRPr="327AAC29">
        <w:rPr>
          <w:rFonts w:ascii="Calibri" w:eastAsia="Calibri" w:hAnsi="Calibri" w:cs="Calibri"/>
          <w:color w:val="000000" w:themeColor="text1"/>
          <w:lang w:val="en-GB"/>
        </w:rPr>
        <w:t>thriving</w:t>
      </w:r>
      <w:r w:rsidR="7A10D121" w:rsidRPr="327AAC29">
        <w:rPr>
          <w:rFonts w:ascii="Calibri" w:eastAsia="Calibri" w:hAnsi="Calibri" w:cs="Calibri"/>
          <w:color w:val="000000" w:themeColor="text1"/>
          <w:lang w:val="en-GB"/>
        </w:rPr>
        <w:t xml:space="preserve"> organisations that reflect</w:t>
      </w:r>
      <w:r w:rsidRPr="327AAC29">
        <w:rPr>
          <w:rFonts w:ascii="Calibri" w:eastAsia="Calibri" w:hAnsi="Calibri" w:cs="Calibri"/>
          <w:color w:val="000000" w:themeColor="text1"/>
          <w:lang w:val="en-GB"/>
        </w:rPr>
        <w:t xml:space="preserve"> the diversity of the country we represent.  </w:t>
      </w:r>
    </w:p>
    <w:p w14:paraId="24DBA8DC" w14:textId="2D7E2E26" w:rsidR="00FF3249" w:rsidRDefault="5E630C55" w:rsidP="3997B75A">
      <w:pPr>
        <w:jc w:val="both"/>
        <w:rPr>
          <w:rFonts w:ascii="Calibri" w:eastAsia="Calibri" w:hAnsi="Calibri" w:cs="Calibri"/>
          <w:color w:val="000000" w:themeColor="text1"/>
          <w:lang w:val="en-GB"/>
        </w:rPr>
      </w:pPr>
      <w:r w:rsidRPr="59F4A24A">
        <w:rPr>
          <w:rFonts w:ascii="Calibri" w:eastAsia="Calibri" w:hAnsi="Calibri" w:cs="Calibri"/>
          <w:color w:val="000000" w:themeColor="text1"/>
          <w:lang w:val="en-GB"/>
        </w:rPr>
        <w:lastRenderedPageBreak/>
        <w:t xml:space="preserve"> </w:t>
      </w:r>
      <w:r w:rsidR="3B17816C" w:rsidRPr="59F4A24A">
        <w:rPr>
          <w:rFonts w:ascii="Calibri" w:eastAsia="Calibri" w:hAnsi="Calibri" w:cs="Calibri"/>
          <w:color w:val="000000" w:themeColor="text1"/>
          <w:lang w:val="en-GB"/>
        </w:rPr>
        <w:t xml:space="preserve"> </w:t>
      </w:r>
    </w:p>
    <w:p w14:paraId="28C0E3E4" w14:textId="65D29610" w:rsidR="5E630C55" w:rsidRDefault="15FEBB60" w:rsidP="59F4A24A">
      <w:pPr>
        <w:jc w:val="both"/>
        <w:rPr>
          <w:rFonts w:ascii="Calibri" w:eastAsia="Calibri" w:hAnsi="Calibri" w:cs="Calibri"/>
          <w:color w:val="000000" w:themeColor="text1"/>
          <w:lang w:val="en-GB"/>
        </w:rPr>
      </w:pPr>
      <w:r w:rsidRPr="2C5387A9">
        <w:rPr>
          <w:rFonts w:ascii="Calibri" w:eastAsia="Calibri" w:hAnsi="Calibri" w:cs="Calibri"/>
          <w:color w:val="000000" w:themeColor="text1"/>
          <w:lang w:val="en-GB"/>
        </w:rPr>
        <w:t xml:space="preserve">“The review is a clear demonstration of the amount of positive change that can be made to drive </w:t>
      </w:r>
      <w:r w:rsidR="4A814CC9" w:rsidRPr="2C5387A9">
        <w:rPr>
          <w:rFonts w:ascii="Calibri" w:eastAsia="Calibri" w:hAnsi="Calibri" w:cs="Calibri"/>
          <w:color w:val="000000" w:themeColor="text1"/>
          <w:lang w:val="en-GB"/>
        </w:rPr>
        <w:t xml:space="preserve">good governance in sport, </w:t>
      </w:r>
      <w:r w:rsidRPr="2C5387A9">
        <w:rPr>
          <w:rFonts w:ascii="Calibri" w:eastAsia="Calibri" w:hAnsi="Calibri" w:cs="Calibri"/>
          <w:color w:val="000000" w:themeColor="text1"/>
          <w:lang w:val="en-GB"/>
        </w:rPr>
        <w:t>and that diversity of thought around board tables leads to better run organisations. The review has presented some clear next steps and we look forward to working with our partners and stakeholders to keep pushing up the standards of how high-performance sport is led and managed and to ensure our high-performance community is truly inclusive.”</w:t>
      </w:r>
      <w:r w:rsidR="7F7982C5" w:rsidRPr="2C5387A9">
        <w:rPr>
          <w:rFonts w:ascii="Calibri" w:eastAsia="Calibri" w:hAnsi="Calibri" w:cs="Calibri"/>
          <w:color w:val="000000" w:themeColor="text1"/>
          <w:lang w:val="en-GB"/>
        </w:rPr>
        <w:t xml:space="preserve"> </w:t>
      </w:r>
    </w:p>
    <w:p w14:paraId="321203BC" w14:textId="7D117C25" w:rsidR="2C5387A9" w:rsidRDefault="2C5387A9" w:rsidP="2C5387A9">
      <w:pPr>
        <w:jc w:val="both"/>
        <w:rPr>
          <w:color w:val="000000" w:themeColor="text1"/>
          <w:lang w:val="en-GB"/>
        </w:rPr>
      </w:pPr>
    </w:p>
    <w:p w14:paraId="4C1C8CB2" w14:textId="2A41D912" w:rsidR="7A074CAC" w:rsidRDefault="7A074CAC" w:rsidP="2C5387A9">
      <w:pPr>
        <w:jc w:val="both"/>
        <w:rPr>
          <w:rFonts w:ascii="Calibri" w:eastAsia="Calibri" w:hAnsi="Calibri" w:cs="Calibri"/>
          <w:b/>
          <w:bCs/>
          <w:color w:val="000000" w:themeColor="text1"/>
          <w:lang w:val="en-GB"/>
        </w:rPr>
      </w:pPr>
      <w:r w:rsidRPr="2C5387A9">
        <w:rPr>
          <w:rFonts w:ascii="Calibri" w:eastAsia="Calibri" w:hAnsi="Calibri" w:cs="Calibri"/>
          <w:b/>
          <w:bCs/>
          <w:color w:val="000000" w:themeColor="text1"/>
          <w:lang w:val="en-GB"/>
        </w:rPr>
        <w:t xml:space="preserve">Sports Minister Nigel Huddleston said: </w:t>
      </w:r>
    </w:p>
    <w:p w14:paraId="4F46873A" w14:textId="05A84ECB" w:rsidR="7A074CAC" w:rsidRDefault="7A074CAC" w:rsidP="2C5387A9">
      <w:pPr>
        <w:jc w:val="both"/>
        <w:rPr>
          <w:rFonts w:ascii="Calibri" w:eastAsia="Calibri" w:hAnsi="Calibri" w:cs="Calibri"/>
          <w:color w:val="000000" w:themeColor="text1"/>
          <w:lang w:val="en-GB"/>
        </w:rPr>
      </w:pPr>
      <w:r w:rsidRPr="2C5387A9">
        <w:rPr>
          <w:rFonts w:ascii="Calibri" w:eastAsia="Calibri" w:hAnsi="Calibri" w:cs="Calibri"/>
          <w:color w:val="000000" w:themeColor="text1"/>
          <w:lang w:val="en-GB"/>
        </w:rPr>
        <w:t xml:space="preserve"> </w:t>
      </w:r>
    </w:p>
    <w:p w14:paraId="6EBC260F" w14:textId="7701AE9A" w:rsidR="7A074CAC" w:rsidRDefault="7A074CAC" w:rsidP="2C5387A9">
      <w:pPr>
        <w:jc w:val="both"/>
        <w:rPr>
          <w:rFonts w:ascii="Calibri" w:eastAsia="Calibri" w:hAnsi="Calibri" w:cs="Calibri"/>
          <w:color w:val="000000" w:themeColor="text1"/>
          <w:lang w:val="en-GB"/>
        </w:rPr>
      </w:pPr>
      <w:r w:rsidRPr="2C5387A9">
        <w:rPr>
          <w:rFonts w:ascii="Calibri" w:eastAsia="Calibri" w:hAnsi="Calibri" w:cs="Calibri"/>
          <w:color w:val="000000" w:themeColor="text1"/>
          <w:lang w:val="en-GB"/>
        </w:rPr>
        <w:t xml:space="preserve">"I firmly believe that sport should lead the way in good governance, diversity and inclusion. The launch of the Code for Sports Governance in 2016 marked a step change in governance standards across the sector. These changes announced today are the next phase in making sport stronger for the future. </w:t>
      </w:r>
    </w:p>
    <w:p w14:paraId="1400416C" w14:textId="073FAADB" w:rsidR="7A074CAC" w:rsidRDefault="7A074CAC" w:rsidP="2C5387A9">
      <w:pPr>
        <w:jc w:val="both"/>
        <w:rPr>
          <w:rFonts w:ascii="Calibri" w:eastAsia="Calibri" w:hAnsi="Calibri" w:cs="Calibri"/>
          <w:color w:val="000000" w:themeColor="text1"/>
          <w:lang w:val="en-GB"/>
        </w:rPr>
      </w:pPr>
      <w:r w:rsidRPr="2C5387A9">
        <w:rPr>
          <w:rFonts w:ascii="Calibri" w:eastAsia="Calibri" w:hAnsi="Calibri" w:cs="Calibri"/>
          <w:color w:val="000000" w:themeColor="text1"/>
          <w:lang w:val="en-GB"/>
        </w:rPr>
        <w:t xml:space="preserve"> </w:t>
      </w:r>
    </w:p>
    <w:p w14:paraId="51EF2979" w14:textId="787037E6" w:rsidR="7A074CAC" w:rsidRDefault="7A074CAC" w:rsidP="2C5387A9">
      <w:pPr>
        <w:jc w:val="both"/>
        <w:rPr>
          <w:rFonts w:ascii="Calibri" w:eastAsia="Calibri" w:hAnsi="Calibri" w:cs="Calibri"/>
          <w:color w:val="000000" w:themeColor="text1"/>
          <w:lang w:val="en-GB"/>
        </w:rPr>
      </w:pPr>
      <w:r w:rsidRPr="7F531827">
        <w:rPr>
          <w:rFonts w:ascii="Calibri" w:eastAsia="Calibri" w:hAnsi="Calibri" w:cs="Calibri"/>
          <w:color w:val="000000" w:themeColor="text1"/>
          <w:lang w:val="en-GB"/>
        </w:rPr>
        <w:t xml:space="preserve">"I'd like to thank UK Sport, Sport England and everyone that took part in the review for the important role they have played in setting new standards going forward. I look forward to continuing to work towards our shared goal of a robust, diverse and fair sports sector."   </w:t>
      </w:r>
    </w:p>
    <w:p w14:paraId="61E93DB6" w14:textId="766A5756" w:rsidR="6B9B54EA" w:rsidRDefault="6B9B54EA" w:rsidP="4576D775">
      <w:pPr>
        <w:jc w:val="both"/>
        <w:rPr>
          <w:color w:val="000000" w:themeColor="text1"/>
          <w:lang w:val="en-GB"/>
        </w:rPr>
      </w:pPr>
    </w:p>
    <w:p w14:paraId="330A338C" w14:textId="3F85916D" w:rsidR="6B9B54EA" w:rsidRDefault="71620B4C" w:rsidP="4576D775">
      <w:pPr>
        <w:jc w:val="both"/>
        <w:rPr>
          <w:rFonts w:asciiTheme="minorHAnsi" w:eastAsiaTheme="minorEastAsia" w:hAnsiTheme="minorHAnsi" w:cstheme="minorBidi"/>
          <w:b/>
          <w:bCs/>
          <w:lang w:val="en-GB"/>
        </w:rPr>
      </w:pPr>
      <w:proofErr w:type="spellStart"/>
      <w:r w:rsidRPr="4576D775">
        <w:rPr>
          <w:rFonts w:asciiTheme="minorHAnsi" w:eastAsiaTheme="minorEastAsia" w:hAnsiTheme="minorHAnsi" w:cstheme="minorBidi"/>
          <w:b/>
          <w:bCs/>
          <w:lang w:val="en-GB"/>
        </w:rPr>
        <w:t>Edleen</w:t>
      </w:r>
      <w:proofErr w:type="spellEnd"/>
      <w:r w:rsidRPr="4576D775">
        <w:rPr>
          <w:rFonts w:asciiTheme="minorHAnsi" w:eastAsiaTheme="minorEastAsia" w:hAnsiTheme="minorHAnsi" w:cstheme="minorBidi"/>
          <w:b/>
          <w:bCs/>
          <w:lang w:val="en-GB"/>
        </w:rPr>
        <w:t xml:space="preserve"> John, The FA’s Director of International Relations, Corporate Affairs and Co-Partner for Equality, Diversity and Inclusion, said:</w:t>
      </w:r>
    </w:p>
    <w:p w14:paraId="7D761762" w14:textId="0FE6DC3F" w:rsidR="6B9B54EA" w:rsidRDefault="71620B4C" w:rsidP="4576D775">
      <w:pPr>
        <w:jc w:val="both"/>
        <w:rPr>
          <w:rFonts w:asciiTheme="minorHAnsi" w:eastAsiaTheme="minorEastAsia" w:hAnsiTheme="minorHAnsi" w:cstheme="minorBidi"/>
          <w:b/>
          <w:bCs/>
          <w:lang w:val="en-GB"/>
        </w:rPr>
      </w:pPr>
      <w:r w:rsidRPr="4576D775">
        <w:rPr>
          <w:rFonts w:asciiTheme="minorHAnsi" w:eastAsiaTheme="minorEastAsia" w:hAnsiTheme="minorHAnsi" w:cstheme="minorBidi"/>
          <w:b/>
          <w:bCs/>
          <w:lang w:val="en-GB"/>
        </w:rPr>
        <w:t xml:space="preserve"> </w:t>
      </w:r>
    </w:p>
    <w:p w14:paraId="0A03E9CA" w14:textId="664D83CE" w:rsidR="6B9B54EA" w:rsidRDefault="71620B4C" w:rsidP="4576D775">
      <w:pPr>
        <w:jc w:val="both"/>
        <w:rPr>
          <w:rFonts w:asciiTheme="minorHAnsi" w:eastAsiaTheme="minorEastAsia" w:hAnsiTheme="minorHAnsi" w:cstheme="minorBidi"/>
          <w:lang w:val="en-GB"/>
        </w:rPr>
      </w:pPr>
      <w:r w:rsidRPr="4576D775">
        <w:rPr>
          <w:rFonts w:asciiTheme="minorHAnsi" w:eastAsiaTheme="minorEastAsia" w:hAnsiTheme="minorHAnsi" w:cstheme="minorBidi"/>
          <w:lang w:val="en-GB"/>
        </w:rPr>
        <w:t>“We were proud to be the first national governing body in English sport to introduce a regional code of governance, which includes provisions for gender and ethnic diversity, as well as youth representation. Our current equality, diversity and inclusion strategy, In Pursuit of Progress, sets clear and ambitious targets to drive meaningful change within our organisation and across the game, focusing on initiatives to promote equality and increase the diversity of those playing, officiating, coaching, leading and governing English football. Using our influence to deliver a game free from discrimination is one of our key strategic objectives over the next three years as we strive to ensure our game truly embraces diversity and is inclusive at all levels.</w:t>
      </w:r>
    </w:p>
    <w:p w14:paraId="0A6C3DAD" w14:textId="4348A623" w:rsidR="6B9B54EA" w:rsidRDefault="71620B4C" w:rsidP="4576D775">
      <w:pPr>
        <w:jc w:val="both"/>
        <w:rPr>
          <w:rFonts w:asciiTheme="minorHAnsi" w:eastAsiaTheme="minorEastAsia" w:hAnsiTheme="minorHAnsi" w:cstheme="minorBidi"/>
          <w:lang w:val="en-GB"/>
        </w:rPr>
      </w:pPr>
      <w:r w:rsidRPr="4576D775">
        <w:rPr>
          <w:rFonts w:asciiTheme="minorHAnsi" w:eastAsiaTheme="minorEastAsia" w:hAnsiTheme="minorHAnsi" w:cstheme="minorBidi"/>
          <w:lang w:val="en-GB"/>
        </w:rPr>
        <w:t xml:space="preserve"> </w:t>
      </w:r>
    </w:p>
    <w:p w14:paraId="27430831" w14:textId="5FACC8AA" w:rsidR="6B9B54EA" w:rsidRDefault="7D4B9042" w:rsidP="4576D775">
      <w:pPr>
        <w:jc w:val="both"/>
        <w:rPr>
          <w:rFonts w:asciiTheme="minorHAnsi" w:eastAsiaTheme="minorEastAsia" w:hAnsiTheme="minorHAnsi" w:cstheme="minorBidi"/>
          <w:lang w:val="en-GB"/>
        </w:rPr>
      </w:pPr>
      <w:r w:rsidRPr="5C8EFB78">
        <w:rPr>
          <w:rFonts w:asciiTheme="minorHAnsi" w:eastAsiaTheme="minorEastAsia" w:hAnsiTheme="minorHAnsi" w:cstheme="minorBidi"/>
          <w:lang w:val="en-GB"/>
        </w:rPr>
        <w:t>“We welcome the changes to the Code for Sports Governance, which will ensure greater transparency within sporting organisations across the country and will mean they are better placed to truly accelerate and prioritise diversity and inclusion.”</w:t>
      </w:r>
    </w:p>
    <w:p w14:paraId="35F5C2F1" w14:textId="609D45A6" w:rsidR="6B9B54EA" w:rsidRDefault="6B9B54EA" w:rsidP="5C8EFB78">
      <w:pPr>
        <w:jc w:val="both"/>
        <w:rPr>
          <w:rFonts w:asciiTheme="minorHAnsi" w:eastAsiaTheme="minorEastAsia" w:hAnsiTheme="minorHAnsi" w:cstheme="minorBidi"/>
          <w:color w:val="000000" w:themeColor="text1"/>
          <w:lang w:val="en-GB"/>
        </w:rPr>
      </w:pPr>
    </w:p>
    <w:p w14:paraId="3407F0F1" w14:textId="08740E35" w:rsidR="6B9B54EA" w:rsidRDefault="01017D1C" w:rsidP="2A27BC74">
      <w:pPr>
        <w:jc w:val="both"/>
        <w:rPr>
          <w:rFonts w:asciiTheme="minorHAnsi" w:eastAsiaTheme="minorEastAsia" w:hAnsiTheme="minorHAnsi" w:cstheme="minorBidi"/>
          <w:b/>
          <w:bCs/>
          <w:lang w:val="en-GB"/>
        </w:rPr>
      </w:pPr>
      <w:r w:rsidRPr="2A27BC74">
        <w:rPr>
          <w:rFonts w:asciiTheme="minorHAnsi" w:eastAsiaTheme="minorEastAsia" w:hAnsiTheme="minorHAnsi" w:cstheme="minorBidi"/>
          <w:b/>
          <w:bCs/>
          <w:lang w:val="en-GB"/>
        </w:rPr>
        <w:t xml:space="preserve">Chief Executive of the ECB, </w:t>
      </w:r>
      <w:r w:rsidR="42349781" w:rsidRPr="2A27BC74">
        <w:rPr>
          <w:rFonts w:asciiTheme="minorHAnsi" w:eastAsiaTheme="minorEastAsia" w:hAnsiTheme="minorHAnsi" w:cstheme="minorBidi"/>
          <w:b/>
          <w:bCs/>
          <w:lang w:val="en-GB"/>
        </w:rPr>
        <w:t>Tom Harrison said:</w:t>
      </w:r>
    </w:p>
    <w:p w14:paraId="020ABA61" w14:textId="12E90679" w:rsidR="6B9B54EA" w:rsidRDefault="6B9B54EA" w:rsidP="5C8EFB78">
      <w:pPr>
        <w:jc w:val="both"/>
        <w:rPr>
          <w:rFonts w:asciiTheme="minorHAnsi" w:eastAsiaTheme="minorEastAsia" w:hAnsiTheme="minorHAnsi" w:cstheme="minorBidi"/>
          <w:lang w:val="en-GB"/>
        </w:rPr>
      </w:pPr>
    </w:p>
    <w:p w14:paraId="67DE95AE" w14:textId="394FE082" w:rsidR="6B9B54EA" w:rsidRDefault="42349781" w:rsidP="2A27BC74">
      <w:pPr>
        <w:jc w:val="both"/>
        <w:rPr>
          <w:rFonts w:asciiTheme="minorHAnsi" w:eastAsiaTheme="minorEastAsia" w:hAnsiTheme="minorHAnsi" w:cstheme="minorBidi"/>
          <w:lang w:val="en-GB"/>
        </w:rPr>
      </w:pPr>
      <w:r w:rsidRPr="2A27BC74">
        <w:rPr>
          <w:rFonts w:asciiTheme="minorHAnsi" w:eastAsiaTheme="minorEastAsia" w:hAnsiTheme="minorHAnsi" w:cstheme="minorBidi"/>
          <w:lang w:val="en-GB"/>
        </w:rPr>
        <w:t>“Good governance and a commitment to equality, diversity and inclusion are at the heart of our ambitions to make cricket a game for everyone. We therefore welcome Sport England’s announcement of their renewed Code for Sports Governance and the new requirements it brings. The original Code was a major catalyst for change across the sports industry including cricket, however we have a great deal more to do and the new Code announced today will help us continue to work with the whole game towards the highest standards of governance and inclusion.”</w:t>
      </w:r>
    </w:p>
    <w:p w14:paraId="68C4A937" w14:textId="3E1EA433" w:rsidR="6B9B54EA" w:rsidRDefault="6B9B54EA" w:rsidP="2A27BC74">
      <w:pPr>
        <w:jc w:val="both"/>
        <w:rPr>
          <w:color w:val="000000" w:themeColor="text1"/>
          <w:lang w:val="en-GB"/>
        </w:rPr>
      </w:pPr>
    </w:p>
    <w:p w14:paraId="3B1E63CA" w14:textId="02E122DB" w:rsidR="6B9B54EA" w:rsidRDefault="06D5BFC2" w:rsidP="2A27BC74">
      <w:pPr>
        <w:jc w:val="both"/>
        <w:rPr>
          <w:rFonts w:ascii="Calibri" w:eastAsia="Calibri" w:hAnsi="Calibri" w:cs="Calibri"/>
          <w:b/>
          <w:bCs/>
          <w:lang w:val="en-GB"/>
        </w:rPr>
      </w:pPr>
      <w:r w:rsidRPr="2A27BC74">
        <w:rPr>
          <w:rFonts w:ascii="Calibri" w:eastAsia="Calibri" w:hAnsi="Calibri" w:cs="Calibri"/>
          <w:b/>
          <w:bCs/>
          <w:lang w:val="en-GB"/>
        </w:rPr>
        <w:lastRenderedPageBreak/>
        <w:t xml:space="preserve">Chief Executive of UK Athletics, Jo Coates said: </w:t>
      </w:r>
    </w:p>
    <w:p w14:paraId="7EFDB563" w14:textId="28155EBC" w:rsidR="6B9B54EA" w:rsidRDefault="6B9B54EA" w:rsidP="2A27BC74">
      <w:pPr>
        <w:jc w:val="both"/>
        <w:rPr>
          <w:color w:val="000000" w:themeColor="text1"/>
          <w:lang w:val="en-GB"/>
        </w:rPr>
      </w:pPr>
    </w:p>
    <w:p w14:paraId="042985AB" w14:textId="2311DCA6" w:rsidR="6B9B54EA" w:rsidRDefault="06D5BFC2" w:rsidP="5C8EFB78">
      <w:pPr>
        <w:jc w:val="both"/>
      </w:pPr>
      <w:r w:rsidRPr="2A27BC74">
        <w:rPr>
          <w:rFonts w:ascii="Calibri" w:eastAsia="Calibri" w:hAnsi="Calibri" w:cs="Calibri"/>
          <w:lang w:val="en-GB"/>
        </w:rPr>
        <w:t xml:space="preserve">“We welcome the findings and clear actions generated by the review of the Code of Sports Governance. The continuing commitment to diversity and inclusion across sport is a progressive and positive initiative that UK Athletics is delighted to support. </w:t>
      </w:r>
    </w:p>
    <w:p w14:paraId="41BD6E6C" w14:textId="6F99F0E7" w:rsidR="6B9B54EA" w:rsidRDefault="6B9B54EA" w:rsidP="2A27BC74">
      <w:pPr>
        <w:jc w:val="both"/>
        <w:rPr>
          <w:color w:val="000000" w:themeColor="text1"/>
          <w:lang w:val="en-GB"/>
        </w:rPr>
      </w:pPr>
    </w:p>
    <w:p w14:paraId="4C1553C4" w14:textId="6CEA8DD0" w:rsidR="6B9B54EA" w:rsidRDefault="06D5BFC2" w:rsidP="5C8EFB78">
      <w:pPr>
        <w:jc w:val="both"/>
      </w:pPr>
      <w:r w:rsidRPr="2A27BC74">
        <w:rPr>
          <w:rFonts w:ascii="Calibri" w:eastAsia="Calibri" w:hAnsi="Calibri" w:cs="Calibri"/>
          <w:lang w:val="en-GB"/>
        </w:rPr>
        <w:t xml:space="preserve">“Sporting organisations should set a clear example, across all aspects of their activity, of the benefits of a truly diverse and inclusive society. I believe athletics has been at the forefront of pursuing such an approach in recent years, but there is always more that can be done. </w:t>
      </w:r>
    </w:p>
    <w:p w14:paraId="76788739" w14:textId="258E194F" w:rsidR="6B9B54EA" w:rsidRDefault="6B9B54EA" w:rsidP="2A27BC74">
      <w:pPr>
        <w:jc w:val="both"/>
        <w:rPr>
          <w:color w:val="000000" w:themeColor="text1"/>
          <w:lang w:val="en-GB"/>
        </w:rPr>
      </w:pPr>
    </w:p>
    <w:p w14:paraId="142BD024" w14:textId="1D71C4F4" w:rsidR="6B9B54EA" w:rsidRDefault="06D5BFC2" w:rsidP="5C8EFB78">
      <w:pPr>
        <w:jc w:val="both"/>
      </w:pPr>
      <w:r w:rsidRPr="2A27BC74">
        <w:rPr>
          <w:rFonts w:ascii="Calibri" w:eastAsia="Calibri" w:hAnsi="Calibri" w:cs="Calibri"/>
          <w:lang w:val="en-GB"/>
        </w:rPr>
        <w:t>“We are dedicated to continuing our work to champion diversity in areas such as gender, ethnicity and disability for the benefit of everybody within the high-performance community. We will work closely with UK Sport and the Home Country Athletics Federations to ensure this genuinely inclusive vision becomes a reality. We look forward to a time when there are no barriers to participation in sport at the highest level in the UK.”</w:t>
      </w:r>
    </w:p>
    <w:p w14:paraId="5BA34BAD" w14:textId="593DE813" w:rsidR="6B9B54EA" w:rsidRDefault="6B9B54EA" w:rsidP="2A27BC74">
      <w:pPr>
        <w:jc w:val="both"/>
        <w:rPr>
          <w:color w:val="000000" w:themeColor="text1"/>
          <w:lang w:val="en-GB"/>
        </w:rPr>
      </w:pPr>
    </w:p>
    <w:p w14:paraId="6621B157" w14:textId="09AB803C" w:rsidR="6B9B54EA" w:rsidRDefault="0F9FFEDF" w:rsidP="5C8EFB78">
      <w:pPr>
        <w:jc w:val="both"/>
        <w:rPr>
          <w:rFonts w:asciiTheme="minorHAnsi" w:eastAsiaTheme="minorEastAsia" w:hAnsiTheme="minorHAnsi" w:cstheme="minorBidi"/>
          <w:b/>
          <w:bCs/>
          <w:lang w:val="en-GB"/>
        </w:rPr>
      </w:pPr>
      <w:r w:rsidRPr="5C8EFB78">
        <w:rPr>
          <w:rFonts w:asciiTheme="minorHAnsi" w:eastAsiaTheme="minorEastAsia" w:hAnsiTheme="minorHAnsi" w:cstheme="minorBidi"/>
          <w:b/>
          <w:bCs/>
          <w:lang w:val="en-GB"/>
        </w:rPr>
        <w:t xml:space="preserve">Chief Executive of the LTA, Scott Lloyd said: </w:t>
      </w:r>
    </w:p>
    <w:p w14:paraId="1DF86188" w14:textId="579150C1" w:rsidR="6B9B54EA" w:rsidRDefault="6B9B54EA" w:rsidP="5C8EFB78">
      <w:pPr>
        <w:jc w:val="both"/>
        <w:rPr>
          <w:rFonts w:asciiTheme="minorHAnsi" w:eastAsiaTheme="minorEastAsia" w:hAnsiTheme="minorHAnsi" w:cstheme="minorBidi"/>
          <w:b/>
          <w:bCs/>
          <w:color w:val="000000" w:themeColor="text1"/>
          <w:lang w:val="en-GB"/>
        </w:rPr>
      </w:pPr>
    </w:p>
    <w:p w14:paraId="47DF7938" w14:textId="7DB0242A" w:rsidR="6B9B54EA" w:rsidRDefault="0F9FFEDF" w:rsidP="5C8EFB78">
      <w:pPr>
        <w:jc w:val="both"/>
        <w:rPr>
          <w:rFonts w:asciiTheme="minorHAnsi" w:eastAsiaTheme="minorEastAsia" w:hAnsiTheme="minorHAnsi" w:cstheme="minorBidi"/>
          <w:lang w:val="en-GB"/>
        </w:rPr>
      </w:pPr>
      <w:r w:rsidRPr="5C8EFB78">
        <w:rPr>
          <w:rFonts w:asciiTheme="minorHAnsi" w:eastAsiaTheme="minorEastAsia" w:hAnsiTheme="minorHAnsi" w:cstheme="minorBidi"/>
          <w:lang w:val="en-GB"/>
        </w:rPr>
        <w:t xml:space="preserve">“The LTA is committed to reflecting the diversity of the communities we represent through all areas of tennis in Britain, including through our governance. We recently launched a new inclusion strategy to lead the way in driving change and help ensure inclusion is at the heart of our sport. </w:t>
      </w:r>
    </w:p>
    <w:p w14:paraId="44C1012F" w14:textId="3B399215" w:rsidR="6B9B54EA" w:rsidRDefault="6B9B54EA" w:rsidP="5C8EFB78">
      <w:pPr>
        <w:jc w:val="both"/>
        <w:rPr>
          <w:rFonts w:asciiTheme="minorHAnsi" w:eastAsiaTheme="minorEastAsia" w:hAnsiTheme="minorHAnsi" w:cstheme="minorBidi"/>
          <w:color w:val="000000" w:themeColor="text1"/>
          <w:lang w:val="en-GB"/>
        </w:rPr>
      </w:pPr>
    </w:p>
    <w:p w14:paraId="1FAE7149" w14:textId="6043F344" w:rsidR="6B9B54EA" w:rsidRDefault="0F9FFEDF" w:rsidP="5C8EFB78">
      <w:pPr>
        <w:jc w:val="both"/>
        <w:rPr>
          <w:rFonts w:asciiTheme="minorHAnsi" w:eastAsiaTheme="minorEastAsia" w:hAnsiTheme="minorHAnsi" w:cstheme="minorBidi"/>
          <w:lang w:val="en-GB"/>
        </w:rPr>
      </w:pPr>
      <w:r w:rsidRPr="5C8EFB78">
        <w:rPr>
          <w:rFonts w:asciiTheme="minorHAnsi" w:eastAsiaTheme="minorEastAsia" w:hAnsiTheme="minorHAnsi" w:cstheme="minorBidi"/>
          <w:lang w:val="en-GB"/>
        </w:rPr>
        <w:t xml:space="preserve">“We are determined to ensure we have the highest governance standards throughout our sport, including ongoing collaboration with our county associations to establish a County Governance Framework. </w:t>
      </w:r>
    </w:p>
    <w:p w14:paraId="4DB24257" w14:textId="639B2C4E" w:rsidR="6B9B54EA" w:rsidRDefault="6B9B54EA" w:rsidP="5C8EFB78">
      <w:pPr>
        <w:jc w:val="both"/>
        <w:rPr>
          <w:rFonts w:asciiTheme="minorHAnsi" w:eastAsiaTheme="minorEastAsia" w:hAnsiTheme="minorHAnsi" w:cstheme="minorBidi"/>
          <w:color w:val="000000" w:themeColor="text1"/>
          <w:lang w:val="en-GB"/>
        </w:rPr>
      </w:pPr>
    </w:p>
    <w:p w14:paraId="31011920" w14:textId="4AD6CE82" w:rsidR="6B9B54EA" w:rsidRDefault="0F9FFEDF" w:rsidP="5C8EFB78">
      <w:pPr>
        <w:jc w:val="both"/>
        <w:rPr>
          <w:rFonts w:asciiTheme="minorHAnsi" w:eastAsiaTheme="minorEastAsia" w:hAnsiTheme="minorHAnsi" w:cstheme="minorBidi"/>
          <w:lang w:val="en-GB"/>
        </w:rPr>
      </w:pPr>
      <w:r w:rsidRPr="5C8EFB78">
        <w:rPr>
          <w:rFonts w:asciiTheme="minorHAnsi" w:eastAsiaTheme="minorEastAsia" w:hAnsiTheme="minorHAnsi" w:cstheme="minorBidi"/>
          <w:lang w:val="en-GB"/>
        </w:rPr>
        <w:t>“The changes to the Code for Sports Governance are welcome, and we look forward to working with Sport England and UK Sport to continue to drive up standards in tennis.”</w:t>
      </w:r>
    </w:p>
    <w:p w14:paraId="41F96812" w14:textId="4FC2EC24" w:rsidR="6B9B54EA" w:rsidRDefault="6B9B54EA" w:rsidP="5C8EFB78">
      <w:pPr>
        <w:jc w:val="both"/>
        <w:rPr>
          <w:color w:val="000000" w:themeColor="text1"/>
          <w:lang w:val="en-GB"/>
        </w:rPr>
      </w:pPr>
    </w:p>
    <w:p w14:paraId="0D3CEBA9" w14:textId="3F4EEC96" w:rsidR="403E9AB8" w:rsidRDefault="77071FC6" w:rsidP="2A27BC74">
      <w:pPr>
        <w:jc w:val="both"/>
        <w:rPr>
          <w:rFonts w:asciiTheme="minorHAnsi" w:eastAsiaTheme="minorEastAsia" w:hAnsiTheme="minorHAnsi" w:cstheme="minorBidi"/>
          <w:b/>
          <w:bCs/>
          <w:lang w:val="en-GB"/>
        </w:rPr>
      </w:pPr>
      <w:r w:rsidRPr="2A27BC74">
        <w:rPr>
          <w:rFonts w:asciiTheme="minorHAnsi" w:eastAsiaTheme="minorEastAsia" w:hAnsiTheme="minorHAnsi" w:cstheme="minorBidi"/>
          <w:b/>
          <w:bCs/>
          <w:lang w:val="en-GB"/>
        </w:rPr>
        <w:t xml:space="preserve">Chief Executive of Activity Alliance, </w:t>
      </w:r>
      <w:r w:rsidR="082E6F78" w:rsidRPr="2A27BC74">
        <w:rPr>
          <w:rFonts w:asciiTheme="minorHAnsi" w:eastAsiaTheme="minorEastAsia" w:hAnsiTheme="minorHAnsi" w:cstheme="minorBidi"/>
          <w:b/>
          <w:bCs/>
          <w:lang w:val="en-GB"/>
        </w:rPr>
        <w:t xml:space="preserve">Barry Horne said: </w:t>
      </w:r>
    </w:p>
    <w:p w14:paraId="2B308823" w14:textId="606A6AA7" w:rsidR="6B9B54EA" w:rsidRDefault="6B9B54EA" w:rsidP="6B9B54EA">
      <w:pPr>
        <w:jc w:val="both"/>
        <w:rPr>
          <w:rFonts w:asciiTheme="minorHAnsi" w:eastAsiaTheme="minorEastAsia" w:hAnsiTheme="minorHAnsi" w:cstheme="minorBidi"/>
          <w:color w:val="000000" w:themeColor="text1"/>
          <w:lang w:val="en-GB"/>
        </w:rPr>
      </w:pPr>
    </w:p>
    <w:p w14:paraId="77C0BF4D" w14:textId="437DD6F6" w:rsidR="403E9AB8" w:rsidRDefault="403E9AB8" w:rsidP="6B9B54EA">
      <w:pPr>
        <w:jc w:val="both"/>
        <w:rPr>
          <w:rFonts w:asciiTheme="minorHAnsi" w:eastAsiaTheme="minorEastAsia" w:hAnsiTheme="minorHAnsi" w:cstheme="minorBidi"/>
          <w:lang w:val="en-GB"/>
        </w:rPr>
      </w:pPr>
      <w:r w:rsidRPr="6B9B54EA">
        <w:rPr>
          <w:rFonts w:asciiTheme="minorHAnsi" w:eastAsiaTheme="minorEastAsia" w:hAnsiTheme="minorHAnsi" w:cstheme="minorBidi"/>
          <w:lang w:val="en-GB"/>
        </w:rPr>
        <w:t xml:space="preserve">“Activity Alliance welcomes the strong commitment to diversity and the proactive inclusion of disabled people in all aspects of sports governance and delivery. The code clearly requires sports organisations to build on the good progress being made on gender diversity. There is still much more work to do to ensure a clear commitment to equality for everyone, especially for disabled people. Bodies will now need to produce, and deliver on, meaningful plans to bring disabled people and other under-represented groups into the heart of their decision making. </w:t>
      </w:r>
    </w:p>
    <w:p w14:paraId="111670F5" w14:textId="12B014D1" w:rsidR="403E9AB8" w:rsidRDefault="403E9AB8" w:rsidP="6B9B54EA">
      <w:pPr>
        <w:jc w:val="both"/>
        <w:rPr>
          <w:rFonts w:asciiTheme="minorHAnsi" w:eastAsiaTheme="minorEastAsia" w:hAnsiTheme="minorHAnsi" w:cstheme="minorBidi"/>
          <w:lang w:val="en-GB"/>
        </w:rPr>
      </w:pPr>
      <w:r w:rsidRPr="6B9B54EA">
        <w:rPr>
          <w:rFonts w:asciiTheme="minorHAnsi" w:eastAsiaTheme="minorEastAsia" w:hAnsiTheme="minorHAnsi" w:cstheme="minorBidi"/>
          <w:lang w:val="en-GB"/>
        </w:rPr>
        <w:t xml:space="preserve"> </w:t>
      </w:r>
    </w:p>
    <w:p w14:paraId="4A6D4FE8" w14:textId="64AB81D3" w:rsidR="00F473E0" w:rsidRPr="00F473E0" w:rsidRDefault="403E9AB8" w:rsidP="00F473E0">
      <w:pPr>
        <w:jc w:val="both"/>
        <w:rPr>
          <w:rFonts w:asciiTheme="minorHAnsi" w:eastAsiaTheme="minorEastAsia" w:hAnsiTheme="minorHAnsi" w:cstheme="minorBidi"/>
          <w:lang w:val="en-GB"/>
        </w:rPr>
      </w:pPr>
      <w:r w:rsidRPr="6B9B54EA">
        <w:rPr>
          <w:rFonts w:asciiTheme="minorHAnsi" w:eastAsiaTheme="minorEastAsia" w:hAnsiTheme="minorHAnsi" w:cstheme="minorBidi"/>
          <w:lang w:val="en-GB"/>
        </w:rPr>
        <w:t>“The days when organisations can assume they know how to deliver to diverse communities without involving them are over. We will work with Sport England and partners to achieve this genuinely inclusive vision and ensure there is greater fairness for disabled people in sport and activity.”</w:t>
      </w:r>
    </w:p>
    <w:p w14:paraId="2EF2F866" w14:textId="4DAFECEC" w:rsidR="2076493E" w:rsidRDefault="2076493E" w:rsidP="4A77B3F6">
      <w:pPr>
        <w:jc w:val="both"/>
        <w:rPr>
          <w:b/>
          <w:bCs/>
          <w:color w:val="000000" w:themeColor="text1"/>
          <w:lang w:val="en-GB"/>
        </w:rPr>
      </w:pPr>
    </w:p>
    <w:p w14:paraId="24FA0661" w14:textId="2182F2B9" w:rsidR="2076493E" w:rsidRDefault="594E642F" w:rsidP="4A77B3F6">
      <w:pPr>
        <w:jc w:val="both"/>
        <w:rPr>
          <w:rFonts w:ascii="Calibri" w:eastAsia="Calibri" w:hAnsi="Calibri" w:cs="Calibri"/>
          <w:b/>
          <w:bCs/>
          <w:lang w:val="en-GB"/>
        </w:rPr>
      </w:pPr>
      <w:r w:rsidRPr="2A27BC74">
        <w:rPr>
          <w:rFonts w:ascii="Calibri" w:eastAsia="Calibri" w:hAnsi="Calibri" w:cs="Calibri"/>
          <w:b/>
          <w:bCs/>
          <w:lang w:val="en-GB"/>
        </w:rPr>
        <w:lastRenderedPageBreak/>
        <w:t xml:space="preserve">Chief Executive of the Dame Kelly Holmes Trust, </w:t>
      </w:r>
      <w:r w:rsidR="0ADACBEE" w:rsidRPr="2A27BC74">
        <w:rPr>
          <w:rFonts w:ascii="Calibri" w:eastAsia="Calibri" w:hAnsi="Calibri" w:cs="Calibri"/>
          <w:b/>
          <w:bCs/>
          <w:lang w:val="en-GB"/>
        </w:rPr>
        <w:t>Ben Hilton said:</w:t>
      </w:r>
    </w:p>
    <w:p w14:paraId="3B50E3A8" w14:textId="7D44B835" w:rsidR="2076493E" w:rsidRDefault="2076493E" w:rsidP="4A77B3F6">
      <w:pPr>
        <w:jc w:val="both"/>
        <w:rPr>
          <w:color w:val="000000" w:themeColor="text1"/>
          <w:lang w:val="en-GB"/>
        </w:rPr>
      </w:pPr>
    </w:p>
    <w:p w14:paraId="3ABD5707" w14:textId="48BE92C3" w:rsidR="2076493E" w:rsidRDefault="53336D04" w:rsidP="2076493E">
      <w:pPr>
        <w:jc w:val="both"/>
      </w:pPr>
      <w:r w:rsidRPr="4A77B3F6">
        <w:rPr>
          <w:rFonts w:ascii="Calibri" w:eastAsia="Calibri" w:hAnsi="Calibri" w:cs="Calibri"/>
          <w:lang w:val="en-GB"/>
        </w:rPr>
        <w:t>“The Code has so far been hugely important in encouraging transparency and delivering genuine progress around areas like diversity and inclusion.</w:t>
      </w:r>
    </w:p>
    <w:p w14:paraId="14FE3821" w14:textId="7D9E6AFA" w:rsidR="2076493E" w:rsidRDefault="2076493E" w:rsidP="4A77B3F6">
      <w:pPr>
        <w:jc w:val="both"/>
        <w:rPr>
          <w:color w:val="000000" w:themeColor="text1"/>
          <w:lang w:val="en-GB"/>
        </w:rPr>
      </w:pPr>
    </w:p>
    <w:p w14:paraId="5A1920F6" w14:textId="372424FB" w:rsidR="2076493E" w:rsidRDefault="53336D04" w:rsidP="2076493E">
      <w:pPr>
        <w:jc w:val="both"/>
      </w:pPr>
      <w:r w:rsidRPr="4EF66CE5">
        <w:rPr>
          <w:rFonts w:ascii="Calibri" w:eastAsia="Calibri" w:hAnsi="Calibri" w:cs="Calibri"/>
          <w:lang w:val="en-GB"/>
        </w:rPr>
        <w:t>“We welcome today's changes and believe they will make a further positive impact and an enormous contribution to ensure that anyone who is involved in sport and sport for development, can do so in a safe, well run and inclusive environment.”</w:t>
      </w:r>
    </w:p>
    <w:p w14:paraId="74BB4412" w14:textId="15AD69B9" w:rsidR="2076493E" w:rsidRDefault="2076493E" w:rsidP="6A4BB686">
      <w:pPr>
        <w:jc w:val="both"/>
        <w:rPr>
          <w:rFonts w:asciiTheme="minorHAnsi" w:eastAsiaTheme="minorEastAsia" w:hAnsiTheme="minorHAnsi" w:cstheme="minorBidi"/>
          <w:color w:val="000000" w:themeColor="text1"/>
          <w:lang w:val="en-GB"/>
        </w:rPr>
      </w:pPr>
    </w:p>
    <w:p w14:paraId="235BA35B" w14:textId="3AF10992" w:rsidR="2076493E" w:rsidRDefault="5CAABF4B" w:rsidP="2A27BC74">
      <w:pPr>
        <w:spacing w:after="160" w:line="240" w:lineRule="auto"/>
        <w:jc w:val="both"/>
        <w:rPr>
          <w:rFonts w:asciiTheme="minorHAnsi" w:eastAsiaTheme="minorEastAsia" w:hAnsiTheme="minorHAnsi" w:cstheme="minorBidi"/>
          <w:color w:val="000000" w:themeColor="text1"/>
          <w:lang w:val="en-GB"/>
        </w:rPr>
      </w:pPr>
      <w:r w:rsidRPr="2A27BC74">
        <w:rPr>
          <w:rFonts w:asciiTheme="minorHAnsi" w:eastAsiaTheme="minorEastAsia" w:hAnsiTheme="minorHAnsi" w:cstheme="minorBidi"/>
          <w:b/>
          <w:bCs/>
          <w:color w:val="000000" w:themeColor="text1"/>
          <w:lang w:val="en-GB"/>
        </w:rPr>
        <w:t xml:space="preserve">Chief Executive of </w:t>
      </w:r>
      <w:proofErr w:type="spellStart"/>
      <w:r w:rsidRPr="2A27BC74">
        <w:rPr>
          <w:rFonts w:asciiTheme="minorHAnsi" w:eastAsiaTheme="minorEastAsia" w:hAnsiTheme="minorHAnsi" w:cstheme="minorBidi"/>
          <w:b/>
          <w:bCs/>
          <w:color w:val="000000" w:themeColor="text1"/>
          <w:lang w:val="en-GB"/>
        </w:rPr>
        <w:t>SportsAid</w:t>
      </w:r>
      <w:proofErr w:type="spellEnd"/>
      <w:r w:rsidRPr="2A27BC74">
        <w:rPr>
          <w:rFonts w:asciiTheme="minorHAnsi" w:eastAsiaTheme="minorEastAsia" w:hAnsiTheme="minorHAnsi" w:cstheme="minorBidi"/>
          <w:b/>
          <w:bCs/>
          <w:color w:val="000000" w:themeColor="text1"/>
          <w:lang w:val="en-GB"/>
        </w:rPr>
        <w:t xml:space="preserve">, </w:t>
      </w:r>
      <w:r w:rsidR="41D5F29F" w:rsidRPr="2A27BC74">
        <w:rPr>
          <w:rFonts w:asciiTheme="minorHAnsi" w:eastAsiaTheme="minorEastAsia" w:hAnsiTheme="minorHAnsi" w:cstheme="minorBidi"/>
          <w:b/>
          <w:bCs/>
          <w:color w:val="000000" w:themeColor="text1"/>
          <w:lang w:val="en-GB"/>
        </w:rPr>
        <w:t>Tim Lawler</w:t>
      </w:r>
      <w:r w:rsidR="186A6C40" w:rsidRPr="2A27BC74">
        <w:rPr>
          <w:rFonts w:asciiTheme="minorHAnsi" w:eastAsiaTheme="minorEastAsia" w:hAnsiTheme="minorHAnsi" w:cstheme="minorBidi"/>
          <w:b/>
          <w:bCs/>
          <w:color w:val="000000" w:themeColor="text1"/>
          <w:lang w:val="en-GB"/>
        </w:rPr>
        <w:t xml:space="preserve"> </w:t>
      </w:r>
      <w:r w:rsidR="41D5F29F" w:rsidRPr="2A27BC74">
        <w:rPr>
          <w:rFonts w:asciiTheme="minorHAnsi" w:eastAsiaTheme="minorEastAsia" w:hAnsiTheme="minorHAnsi" w:cstheme="minorBidi"/>
          <w:b/>
          <w:bCs/>
          <w:color w:val="000000" w:themeColor="text1"/>
          <w:lang w:val="en-GB"/>
        </w:rPr>
        <w:t>said:</w:t>
      </w:r>
    </w:p>
    <w:p w14:paraId="00259691" w14:textId="50B65440" w:rsidR="2076493E" w:rsidRDefault="41D5F29F" w:rsidP="2A27BC74">
      <w:pPr>
        <w:spacing w:after="160" w:line="240" w:lineRule="auto"/>
        <w:jc w:val="both"/>
        <w:rPr>
          <w:rFonts w:asciiTheme="minorHAnsi" w:eastAsiaTheme="minorEastAsia" w:hAnsiTheme="minorHAnsi" w:cstheme="minorBidi"/>
          <w:color w:val="000000" w:themeColor="text1"/>
          <w:lang w:val="en-GB"/>
        </w:rPr>
      </w:pPr>
      <w:r w:rsidRPr="2A27BC74">
        <w:rPr>
          <w:rFonts w:asciiTheme="minorHAnsi" w:eastAsiaTheme="minorEastAsia" w:hAnsiTheme="minorHAnsi" w:cstheme="minorBidi"/>
          <w:color w:val="000000" w:themeColor="text1"/>
          <w:lang w:val="en-GB"/>
        </w:rPr>
        <w:t xml:space="preserve">“At </w:t>
      </w:r>
      <w:proofErr w:type="spellStart"/>
      <w:r w:rsidRPr="2A27BC74">
        <w:rPr>
          <w:rFonts w:asciiTheme="minorHAnsi" w:eastAsiaTheme="minorEastAsia" w:hAnsiTheme="minorHAnsi" w:cstheme="minorBidi"/>
          <w:color w:val="000000" w:themeColor="text1"/>
          <w:lang w:val="en-GB"/>
        </w:rPr>
        <w:t>SportsAid</w:t>
      </w:r>
      <w:proofErr w:type="spellEnd"/>
      <w:r w:rsidRPr="2A27BC74">
        <w:rPr>
          <w:rFonts w:asciiTheme="minorHAnsi" w:eastAsiaTheme="minorEastAsia" w:hAnsiTheme="minorHAnsi" w:cstheme="minorBidi"/>
          <w:color w:val="000000" w:themeColor="text1"/>
          <w:lang w:val="en-GB"/>
        </w:rPr>
        <w:t>, we have long believed that diversity equals excellence. Only with a diverse range of people at every level can organisations truly reach their full potential.</w:t>
      </w:r>
    </w:p>
    <w:p w14:paraId="2D6615D5" w14:textId="7C99B437" w:rsidR="2076493E" w:rsidRDefault="41D5F29F" w:rsidP="2A27BC74">
      <w:pPr>
        <w:spacing w:after="160" w:line="240" w:lineRule="auto"/>
        <w:jc w:val="both"/>
        <w:rPr>
          <w:rFonts w:asciiTheme="minorHAnsi" w:eastAsiaTheme="minorEastAsia" w:hAnsiTheme="minorHAnsi" w:cstheme="minorBidi"/>
          <w:color w:val="000000" w:themeColor="text1"/>
          <w:lang w:val="en-GB"/>
        </w:rPr>
      </w:pPr>
      <w:r w:rsidRPr="2A27BC74">
        <w:rPr>
          <w:rFonts w:asciiTheme="minorHAnsi" w:eastAsiaTheme="minorEastAsia" w:hAnsiTheme="minorHAnsi" w:cstheme="minorBidi"/>
          <w:color w:val="000000" w:themeColor="text1"/>
          <w:lang w:val="en-GB"/>
        </w:rPr>
        <w:t>“The sporting world is now going through an important period of education and action on diversity and inclusion, and initiatives like the Diversity in Sport Leadership programme from Sport England, UK Sport and Perrett Laver is an essential part of that.</w:t>
      </w:r>
    </w:p>
    <w:p w14:paraId="3917651B" w14:textId="56C82943" w:rsidR="2076493E" w:rsidRDefault="41D5F29F" w:rsidP="2A27BC74">
      <w:pPr>
        <w:spacing w:after="160" w:line="240" w:lineRule="auto"/>
        <w:jc w:val="both"/>
        <w:rPr>
          <w:rFonts w:asciiTheme="minorHAnsi" w:eastAsiaTheme="minorEastAsia" w:hAnsiTheme="minorHAnsi" w:cstheme="minorBidi"/>
          <w:color w:val="000000" w:themeColor="text1"/>
          <w:lang w:val="en-GB"/>
        </w:rPr>
      </w:pPr>
      <w:r w:rsidRPr="2A27BC74">
        <w:rPr>
          <w:rFonts w:asciiTheme="minorHAnsi" w:eastAsiaTheme="minorEastAsia" w:hAnsiTheme="minorHAnsi" w:cstheme="minorBidi"/>
          <w:color w:val="000000" w:themeColor="text1"/>
          <w:lang w:val="en-GB"/>
        </w:rPr>
        <w:t>“The programme has allowed us to bring in exceptional leaders from the private sector who have helped us challenge our processes and create structures and systems that are inclusive to all. Sport England, UK Sport and Perrett Laver’s programme has already broken down so many barriers to entry in sport, and we would encourage any leaders and organisations to engage with the programme to continue driving positive change.”</w:t>
      </w:r>
    </w:p>
    <w:p w14:paraId="2639886A" w14:textId="5DE68D94" w:rsidR="2076493E" w:rsidRDefault="4E075B8F" w:rsidP="2A27BC74">
      <w:pPr>
        <w:jc w:val="both"/>
        <w:rPr>
          <w:rFonts w:ascii="Calibri" w:eastAsia="Calibri" w:hAnsi="Calibri" w:cs="Calibri"/>
          <w:b/>
          <w:bCs/>
          <w:lang w:val="en-GB"/>
        </w:rPr>
      </w:pPr>
      <w:r w:rsidRPr="2A27BC74">
        <w:rPr>
          <w:rFonts w:ascii="Calibri" w:eastAsia="Calibri" w:hAnsi="Calibri" w:cs="Calibri"/>
          <w:b/>
          <w:bCs/>
          <w:lang w:val="en-GB"/>
        </w:rPr>
        <w:t xml:space="preserve">Chief Executive of </w:t>
      </w:r>
      <w:proofErr w:type="spellStart"/>
      <w:r w:rsidRPr="2A27BC74">
        <w:rPr>
          <w:rFonts w:ascii="Calibri" w:eastAsia="Calibri" w:hAnsi="Calibri" w:cs="Calibri"/>
          <w:b/>
          <w:bCs/>
          <w:lang w:val="en-GB"/>
        </w:rPr>
        <w:t>Wesport</w:t>
      </w:r>
      <w:proofErr w:type="spellEnd"/>
      <w:r w:rsidRPr="2A27BC74">
        <w:rPr>
          <w:rFonts w:ascii="Calibri" w:eastAsia="Calibri" w:hAnsi="Calibri" w:cs="Calibri"/>
          <w:b/>
          <w:bCs/>
          <w:lang w:val="en-GB"/>
        </w:rPr>
        <w:t xml:space="preserve"> Active Partnership, </w:t>
      </w:r>
      <w:r w:rsidR="0ADACBEE" w:rsidRPr="2A27BC74">
        <w:rPr>
          <w:rFonts w:ascii="Calibri" w:eastAsia="Calibri" w:hAnsi="Calibri" w:cs="Calibri"/>
          <w:b/>
          <w:bCs/>
          <w:lang w:val="en-GB"/>
        </w:rPr>
        <w:t>Steve Nelson said:</w:t>
      </w:r>
    </w:p>
    <w:p w14:paraId="102A0A1B" w14:textId="138D5607" w:rsidR="2A27BC74" w:rsidRDefault="2A27BC74" w:rsidP="2A27BC74">
      <w:pPr>
        <w:jc w:val="both"/>
        <w:rPr>
          <w:b/>
          <w:bCs/>
          <w:color w:val="000000" w:themeColor="text1"/>
          <w:lang w:val="en-GB"/>
        </w:rPr>
      </w:pPr>
    </w:p>
    <w:p w14:paraId="6DF28AA4" w14:textId="33437362" w:rsidR="2076493E" w:rsidRDefault="53336D04" w:rsidP="2076493E">
      <w:pPr>
        <w:jc w:val="both"/>
      </w:pPr>
      <w:r w:rsidRPr="09F6949C">
        <w:rPr>
          <w:rFonts w:ascii="Calibri" w:eastAsia="Calibri" w:hAnsi="Calibri" w:cs="Calibri"/>
          <w:lang w:val="en-GB"/>
        </w:rPr>
        <w:t xml:space="preserve">“Having the Code has already brought significant changes in the governance of sports organisations. </w:t>
      </w:r>
    </w:p>
    <w:p w14:paraId="005ABDAC" w14:textId="67E9E096" w:rsidR="09F6949C" w:rsidRDefault="09F6949C" w:rsidP="09F6949C">
      <w:pPr>
        <w:jc w:val="both"/>
        <w:rPr>
          <w:color w:val="000000" w:themeColor="text1"/>
          <w:lang w:val="en-GB"/>
        </w:rPr>
      </w:pPr>
    </w:p>
    <w:p w14:paraId="02C1A4A7" w14:textId="6CFDC751" w:rsidR="2076493E" w:rsidRDefault="53336D04" w:rsidP="2076493E">
      <w:pPr>
        <w:jc w:val="both"/>
      </w:pPr>
      <w:r w:rsidRPr="2A2FD7B3">
        <w:rPr>
          <w:rFonts w:ascii="Calibri" w:eastAsia="Calibri" w:hAnsi="Calibri" w:cs="Calibri"/>
          <w:lang w:val="en-GB"/>
        </w:rPr>
        <w:t>“The review announced today builds on this – organisations in our sector will need to continue to improve their governance to reflect the communities they are serving and inspire diverse and inclusive sport at every level and in all types of rolls.”</w:t>
      </w:r>
    </w:p>
    <w:p w14:paraId="59DB77C0" w14:textId="13E1FD71" w:rsidR="2A2FD7B3" w:rsidRDefault="2A2FD7B3" w:rsidP="2A2FD7B3">
      <w:pPr>
        <w:jc w:val="both"/>
        <w:rPr>
          <w:color w:val="000000" w:themeColor="text1"/>
          <w:lang w:val="en-GB"/>
        </w:rPr>
      </w:pPr>
    </w:p>
    <w:p w14:paraId="66EBAB1C" w14:textId="508CF123" w:rsidR="476A209E" w:rsidRDefault="37E538D1" w:rsidP="2A27BC74">
      <w:pPr>
        <w:jc w:val="both"/>
        <w:rPr>
          <w:rFonts w:asciiTheme="minorHAnsi" w:eastAsiaTheme="minorEastAsia" w:hAnsiTheme="minorHAnsi" w:cstheme="minorBidi"/>
          <w:b/>
          <w:bCs/>
          <w:color w:val="000000" w:themeColor="text1"/>
          <w:lang w:val="en-GB"/>
        </w:rPr>
      </w:pPr>
      <w:r w:rsidRPr="2A27BC74">
        <w:rPr>
          <w:rFonts w:asciiTheme="minorHAnsi" w:eastAsiaTheme="minorEastAsia" w:hAnsiTheme="minorHAnsi" w:cstheme="minorBidi"/>
          <w:b/>
          <w:bCs/>
          <w:color w:val="000000" w:themeColor="text1"/>
          <w:lang w:val="en-GB"/>
        </w:rPr>
        <w:t xml:space="preserve">Chief Executive of the Royal Yachting Association, </w:t>
      </w:r>
      <w:r w:rsidR="74EC6647" w:rsidRPr="2A27BC74">
        <w:rPr>
          <w:rFonts w:asciiTheme="minorHAnsi" w:eastAsiaTheme="minorEastAsia" w:hAnsiTheme="minorHAnsi" w:cstheme="minorBidi"/>
          <w:b/>
          <w:bCs/>
          <w:color w:val="000000" w:themeColor="text1"/>
          <w:lang w:val="en-GB"/>
        </w:rPr>
        <w:t xml:space="preserve">Sarah </w:t>
      </w:r>
      <w:proofErr w:type="spellStart"/>
      <w:r w:rsidR="74EC6647" w:rsidRPr="2A27BC74">
        <w:rPr>
          <w:rFonts w:asciiTheme="minorHAnsi" w:eastAsiaTheme="minorEastAsia" w:hAnsiTheme="minorHAnsi" w:cstheme="minorBidi"/>
          <w:b/>
          <w:bCs/>
          <w:color w:val="000000" w:themeColor="text1"/>
          <w:lang w:val="en-GB"/>
        </w:rPr>
        <w:t>Treseder</w:t>
      </w:r>
      <w:proofErr w:type="spellEnd"/>
      <w:r w:rsidR="74EC6647" w:rsidRPr="2A27BC74">
        <w:rPr>
          <w:rFonts w:asciiTheme="minorHAnsi" w:eastAsiaTheme="minorEastAsia" w:hAnsiTheme="minorHAnsi" w:cstheme="minorBidi"/>
          <w:b/>
          <w:bCs/>
          <w:color w:val="000000" w:themeColor="text1"/>
          <w:lang w:val="en-GB"/>
        </w:rPr>
        <w:t xml:space="preserve"> OBE said:</w:t>
      </w:r>
    </w:p>
    <w:p w14:paraId="413382CC" w14:textId="5788883D" w:rsidR="2A2FD7B3" w:rsidRDefault="2A2FD7B3" w:rsidP="5AED9DAD">
      <w:pPr>
        <w:jc w:val="both"/>
        <w:rPr>
          <w:rFonts w:asciiTheme="minorHAnsi" w:eastAsiaTheme="minorEastAsia" w:hAnsiTheme="minorHAnsi" w:cstheme="minorBidi"/>
          <w:lang w:val="en-GB"/>
        </w:rPr>
      </w:pPr>
    </w:p>
    <w:p w14:paraId="3E95A195" w14:textId="08653D0F" w:rsidR="476A209E" w:rsidRDefault="23C4F74B" w:rsidP="5AED9DAD">
      <w:pPr>
        <w:jc w:val="both"/>
        <w:rPr>
          <w:rFonts w:asciiTheme="minorHAnsi" w:eastAsiaTheme="minorEastAsia" w:hAnsiTheme="minorHAnsi" w:cstheme="minorBidi"/>
          <w:lang w:val="en-GB"/>
        </w:rPr>
      </w:pPr>
      <w:r w:rsidRPr="5AED9DAD">
        <w:rPr>
          <w:rFonts w:asciiTheme="minorHAnsi" w:eastAsiaTheme="minorEastAsia" w:hAnsiTheme="minorHAnsi" w:cstheme="minorBidi"/>
          <w:lang w:val="en-GB"/>
        </w:rPr>
        <w:t>“</w:t>
      </w:r>
      <w:r w:rsidR="476A209E" w:rsidRPr="5AED9DAD">
        <w:rPr>
          <w:rFonts w:asciiTheme="minorHAnsi" w:eastAsiaTheme="minorEastAsia" w:hAnsiTheme="minorHAnsi" w:cstheme="minorBidi"/>
          <w:lang w:val="en-GB"/>
        </w:rPr>
        <w:t xml:space="preserve">The RYA welcomes the tailored approach taken by Sport England and UK Sport to strengthen and develop the Code for Sports Governance. This feels like a mature, nuanced and positive way to address some fundamental issues, which are already at the heart of our strategy. </w:t>
      </w:r>
    </w:p>
    <w:p w14:paraId="6BE21F4D" w14:textId="610A416C" w:rsidR="5AED9DAD" w:rsidRDefault="5AED9DAD" w:rsidP="5AED9DAD">
      <w:pPr>
        <w:jc w:val="both"/>
        <w:rPr>
          <w:rFonts w:asciiTheme="minorHAnsi" w:eastAsiaTheme="minorEastAsia" w:hAnsiTheme="minorHAnsi" w:cstheme="minorBidi"/>
          <w:color w:val="000000" w:themeColor="text1"/>
          <w:lang w:val="en-GB"/>
        </w:rPr>
      </w:pPr>
    </w:p>
    <w:p w14:paraId="1E711BD0" w14:textId="1B3DE8D1" w:rsidR="476A209E" w:rsidRDefault="236869D2" w:rsidP="5AED9DAD">
      <w:pPr>
        <w:jc w:val="both"/>
        <w:rPr>
          <w:rFonts w:asciiTheme="minorHAnsi" w:eastAsiaTheme="minorEastAsia" w:hAnsiTheme="minorHAnsi" w:cstheme="minorBidi"/>
          <w:lang w:val="en-GB"/>
        </w:rPr>
      </w:pPr>
      <w:r w:rsidRPr="5AED9DAD">
        <w:rPr>
          <w:rFonts w:asciiTheme="minorHAnsi" w:eastAsiaTheme="minorEastAsia" w:hAnsiTheme="minorHAnsi" w:cstheme="minorBidi"/>
          <w:lang w:val="en-GB"/>
        </w:rPr>
        <w:t>“</w:t>
      </w:r>
      <w:r w:rsidR="476A209E" w:rsidRPr="5AED9DAD">
        <w:rPr>
          <w:rFonts w:asciiTheme="minorHAnsi" w:eastAsiaTheme="minorEastAsia" w:hAnsiTheme="minorHAnsi" w:cstheme="minorBidi"/>
          <w:lang w:val="en-GB"/>
        </w:rPr>
        <w:t>This will build on our public commitment to make boating a more inclusive &amp; diverse activity, by ensuring the right changes are embedded in our governance structures, policies and procedures. Importantly it will also help to ensure we are held to account in a meaningful way on the impact of our work. We look forward to working in partnership to implement the new Code.</w:t>
      </w:r>
      <w:r w:rsidR="26D09FE1" w:rsidRPr="5AED9DAD">
        <w:rPr>
          <w:rFonts w:asciiTheme="minorHAnsi" w:eastAsiaTheme="minorEastAsia" w:hAnsiTheme="minorHAnsi" w:cstheme="minorBidi"/>
          <w:lang w:val="en-GB"/>
        </w:rPr>
        <w:t>”</w:t>
      </w:r>
    </w:p>
    <w:p w14:paraId="56A1D332" w14:textId="6A709DB0" w:rsidR="6A4BB686" w:rsidRDefault="6A4BB686" w:rsidP="6A4BB686">
      <w:pPr>
        <w:jc w:val="both"/>
        <w:rPr>
          <w:b/>
          <w:bCs/>
          <w:color w:val="000000" w:themeColor="text1"/>
        </w:rPr>
      </w:pPr>
    </w:p>
    <w:p w14:paraId="1058AC81" w14:textId="52157DA1" w:rsidR="6E635EDD" w:rsidRDefault="6E635EDD" w:rsidP="6A4BB686">
      <w:pPr>
        <w:jc w:val="both"/>
        <w:rPr>
          <w:rFonts w:ascii="Calibri" w:eastAsia="Calibri" w:hAnsi="Calibri" w:cs="Calibri"/>
          <w:b/>
          <w:bCs/>
          <w:color w:val="000000" w:themeColor="text1"/>
        </w:rPr>
      </w:pPr>
      <w:r w:rsidRPr="6A4BB686">
        <w:rPr>
          <w:rFonts w:ascii="Calibri" w:eastAsia="Calibri" w:hAnsi="Calibri" w:cs="Calibri"/>
          <w:b/>
          <w:bCs/>
          <w:color w:val="000000" w:themeColor="text1"/>
        </w:rPr>
        <w:t>A</w:t>
      </w:r>
      <w:r w:rsidR="53CAE534" w:rsidRPr="6A4BB686">
        <w:rPr>
          <w:rFonts w:ascii="Calibri" w:eastAsia="Calibri" w:hAnsi="Calibri" w:cs="Calibri"/>
          <w:b/>
          <w:bCs/>
          <w:color w:val="000000" w:themeColor="text1"/>
        </w:rPr>
        <w:t xml:space="preserve"> number of individuals </w:t>
      </w:r>
      <w:r w:rsidR="544E07E9" w:rsidRPr="6A4BB686">
        <w:rPr>
          <w:rFonts w:ascii="Calibri" w:eastAsia="Calibri" w:hAnsi="Calibri" w:cs="Calibri"/>
          <w:b/>
          <w:bCs/>
          <w:color w:val="000000" w:themeColor="text1"/>
        </w:rPr>
        <w:t xml:space="preserve">who have been supported by the Perrett Laver </w:t>
      </w:r>
      <w:proofErr w:type="spellStart"/>
      <w:r w:rsidR="544E07E9" w:rsidRPr="6A4BB686">
        <w:rPr>
          <w:rFonts w:ascii="Calibri" w:eastAsia="Calibri" w:hAnsi="Calibri" w:cs="Calibri"/>
          <w:b/>
          <w:bCs/>
          <w:color w:val="000000" w:themeColor="text1"/>
        </w:rPr>
        <w:t>programme</w:t>
      </w:r>
      <w:proofErr w:type="spellEnd"/>
      <w:r w:rsidR="544E07E9" w:rsidRPr="6A4BB686">
        <w:rPr>
          <w:rFonts w:ascii="Calibri" w:eastAsia="Calibri" w:hAnsi="Calibri" w:cs="Calibri"/>
          <w:b/>
          <w:bCs/>
          <w:color w:val="000000" w:themeColor="text1"/>
        </w:rPr>
        <w:t xml:space="preserve"> have </w:t>
      </w:r>
      <w:r w:rsidR="53CAE534" w:rsidRPr="6A4BB686">
        <w:rPr>
          <w:rFonts w:ascii="Calibri" w:eastAsia="Calibri" w:hAnsi="Calibri" w:cs="Calibri"/>
          <w:b/>
          <w:bCs/>
          <w:color w:val="000000" w:themeColor="text1"/>
        </w:rPr>
        <w:t>offered their support for</w:t>
      </w:r>
      <w:r w:rsidR="0452BF42" w:rsidRPr="6A4BB686">
        <w:rPr>
          <w:rFonts w:ascii="Calibri" w:eastAsia="Calibri" w:hAnsi="Calibri" w:cs="Calibri"/>
          <w:b/>
          <w:bCs/>
          <w:color w:val="000000" w:themeColor="text1"/>
        </w:rPr>
        <w:t xml:space="preserve"> the</w:t>
      </w:r>
      <w:r w:rsidR="53CAE534" w:rsidRPr="6A4BB686">
        <w:rPr>
          <w:rFonts w:ascii="Calibri" w:eastAsia="Calibri" w:hAnsi="Calibri" w:cs="Calibri"/>
          <w:b/>
          <w:bCs/>
          <w:color w:val="000000" w:themeColor="text1"/>
        </w:rPr>
        <w:t xml:space="preserve"> extension of the partnership</w:t>
      </w:r>
      <w:r w:rsidR="0CE9F39D" w:rsidRPr="6A4BB686">
        <w:rPr>
          <w:rFonts w:ascii="Calibri" w:eastAsia="Calibri" w:hAnsi="Calibri" w:cs="Calibri"/>
          <w:b/>
          <w:bCs/>
          <w:color w:val="000000" w:themeColor="text1"/>
        </w:rPr>
        <w:t xml:space="preserve"> as part of the Code’s revisions. </w:t>
      </w:r>
    </w:p>
    <w:p w14:paraId="68F30C5A" w14:textId="55B04966" w:rsidR="6A4BB686" w:rsidRDefault="6A4BB686" w:rsidP="6A4BB686">
      <w:pPr>
        <w:jc w:val="both"/>
        <w:rPr>
          <w:b/>
          <w:bCs/>
          <w:color w:val="000000" w:themeColor="text1"/>
        </w:rPr>
      </w:pPr>
    </w:p>
    <w:p w14:paraId="6AC4E870" w14:textId="6550A49F" w:rsidR="69520373" w:rsidRDefault="69520373" w:rsidP="2076493E">
      <w:pPr>
        <w:jc w:val="both"/>
      </w:pPr>
      <w:r w:rsidRPr="5AED9DAD">
        <w:rPr>
          <w:rFonts w:ascii="Calibri" w:eastAsia="Calibri" w:hAnsi="Calibri" w:cs="Calibri"/>
          <w:b/>
          <w:bCs/>
          <w:color w:val="000000" w:themeColor="text1"/>
        </w:rPr>
        <w:t xml:space="preserve">Non-Executive Director at England Athletics Tunji </w:t>
      </w:r>
      <w:proofErr w:type="spellStart"/>
      <w:r w:rsidRPr="5AED9DAD">
        <w:rPr>
          <w:rFonts w:ascii="Calibri" w:eastAsia="Calibri" w:hAnsi="Calibri" w:cs="Calibri"/>
          <w:b/>
          <w:bCs/>
          <w:color w:val="000000" w:themeColor="text1"/>
        </w:rPr>
        <w:t>Akintokun</w:t>
      </w:r>
      <w:proofErr w:type="spellEnd"/>
      <w:r w:rsidRPr="5AED9DAD">
        <w:rPr>
          <w:rFonts w:ascii="Calibri" w:eastAsia="Calibri" w:hAnsi="Calibri" w:cs="Calibri"/>
          <w:b/>
          <w:bCs/>
          <w:color w:val="000000" w:themeColor="text1"/>
        </w:rPr>
        <w:t xml:space="preserve"> MBE said</w:t>
      </w:r>
      <w:r w:rsidRPr="5AED9DAD">
        <w:rPr>
          <w:rFonts w:ascii="Calibri" w:eastAsia="Calibri" w:hAnsi="Calibri" w:cs="Calibri"/>
          <w:b/>
          <w:bCs/>
          <w:color w:val="000000" w:themeColor="text1"/>
          <w:sz w:val="20"/>
          <w:szCs w:val="20"/>
        </w:rPr>
        <w:t>:</w:t>
      </w:r>
    </w:p>
    <w:p w14:paraId="1C4D0E27" w14:textId="7FE7523E" w:rsidR="69520373" w:rsidRDefault="69520373" w:rsidP="2076493E">
      <w:pPr>
        <w:jc w:val="both"/>
      </w:pPr>
      <w:r w:rsidRPr="2076493E">
        <w:rPr>
          <w:rFonts w:ascii="Calibri" w:eastAsia="Calibri" w:hAnsi="Calibri" w:cs="Calibri"/>
          <w:b/>
          <w:bCs/>
          <w:color w:val="000000" w:themeColor="text1"/>
          <w:sz w:val="20"/>
          <w:szCs w:val="20"/>
          <w:lang w:val="en-GB"/>
        </w:rPr>
        <w:t xml:space="preserve"> </w:t>
      </w:r>
    </w:p>
    <w:p w14:paraId="030032E4" w14:textId="6B9A4F36" w:rsidR="69520373" w:rsidRDefault="69520373" w:rsidP="2076493E">
      <w:pPr>
        <w:jc w:val="both"/>
      </w:pPr>
      <w:r w:rsidRPr="2076493E">
        <w:rPr>
          <w:rFonts w:ascii="Calibri" w:eastAsia="Calibri" w:hAnsi="Calibri" w:cs="Calibri"/>
          <w:color w:val="000000" w:themeColor="text1"/>
        </w:rPr>
        <w:t>“My role with England Athletics has been a hugely rewarding one to take on. Diversity in athletics is something very close to my heart and this position has given me an opportunity to really drive the change I want to see.</w:t>
      </w:r>
    </w:p>
    <w:p w14:paraId="79B34A4D" w14:textId="338BEF95" w:rsidR="69520373" w:rsidRDefault="69520373" w:rsidP="2076493E">
      <w:pPr>
        <w:jc w:val="both"/>
      </w:pPr>
      <w:r w:rsidRPr="2076493E">
        <w:rPr>
          <w:rFonts w:ascii="Calibri" w:eastAsia="Calibri" w:hAnsi="Calibri" w:cs="Calibri"/>
          <w:color w:val="000000" w:themeColor="text1"/>
        </w:rPr>
        <w:t xml:space="preserve"> </w:t>
      </w:r>
    </w:p>
    <w:p w14:paraId="30C6F23D" w14:textId="30675B31" w:rsidR="69520373" w:rsidRDefault="69520373" w:rsidP="2076493E">
      <w:pPr>
        <w:jc w:val="both"/>
      </w:pPr>
      <w:r w:rsidRPr="2076493E">
        <w:rPr>
          <w:rFonts w:ascii="Calibri" w:eastAsia="Calibri" w:hAnsi="Calibri" w:cs="Calibri"/>
          <w:color w:val="000000" w:themeColor="text1"/>
        </w:rPr>
        <w:t>“Personally, it has allowed me to combine my passion for a sport with my professional skills and make a difference at grass roots level, and I have learnt a huge amount to take into my full-time role in professional services.</w:t>
      </w:r>
    </w:p>
    <w:p w14:paraId="20361CE1" w14:textId="70CF88E8" w:rsidR="69520373" w:rsidRDefault="69520373" w:rsidP="2076493E">
      <w:pPr>
        <w:jc w:val="both"/>
      </w:pPr>
      <w:r w:rsidRPr="2076493E">
        <w:rPr>
          <w:rFonts w:ascii="Calibri" w:eastAsia="Calibri" w:hAnsi="Calibri" w:cs="Calibri"/>
          <w:color w:val="000000" w:themeColor="text1"/>
        </w:rPr>
        <w:t xml:space="preserve"> </w:t>
      </w:r>
    </w:p>
    <w:p w14:paraId="19876FF8" w14:textId="2B4FAD65" w:rsidR="69520373" w:rsidRDefault="69520373" w:rsidP="2076493E">
      <w:pPr>
        <w:jc w:val="both"/>
      </w:pPr>
      <w:r w:rsidRPr="2076493E">
        <w:rPr>
          <w:rFonts w:ascii="Calibri" w:eastAsia="Calibri" w:hAnsi="Calibri" w:cs="Calibri"/>
          <w:color w:val="000000" w:themeColor="text1"/>
        </w:rPr>
        <w:t xml:space="preserve">“In any organisation, you can only improve diversity by ensuring that people see people who look like them at the top. I truly believe that Sport England and Perrett Laver’s Diversity in Sport Leadership </w:t>
      </w:r>
      <w:proofErr w:type="spellStart"/>
      <w:r w:rsidRPr="2076493E">
        <w:rPr>
          <w:rFonts w:ascii="Calibri" w:eastAsia="Calibri" w:hAnsi="Calibri" w:cs="Calibri"/>
          <w:color w:val="000000" w:themeColor="text1"/>
        </w:rPr>
        <w:t>Programme</w:t>
      </w:r>
      <w:proofErr w:type="spellEnd"/>
      <w:r w:rsidRPr="2076493E">
        <w:rPr>
          <w:rFonts w:ascii="Calibri" w:eastAsia="Calibri" w:hAnsi="Calibri" w:cs="Calibri"/>
          <w:color w:val="000000" w:themeColor="text1"/>
        </w:rPr>
        <w:t xml:space="preserve"> is therefore crucial in driving positive change at every level of sport.”</w:t>
      </w:r>
    </w:p>
    <w:p w14:paraId="17C2F020" w14:textId="7D8AEA97" w:rsidR="69520373" w:rsidRDefault="69520373" w:rsidP="2076493E">
      <w:pPr>
        <w:jc w:val="both"/>
      </w:pPr>
      <w:r w:rsidRPr="2076493E">
        <w:rPr>
          <w:rFonts w:ascii="Calibri" w:eastAsia="Calibri" w:hAnsi="Calibri" w:cs="Calibri"/>
          <w:color w:val="000000" w:themeColor="text1"/>
        </w:rPr>
        <w:t xml:space="preserve"> </w:t>
      </w:r>
    </w:p>
    <w:p w14:paraId="63CB0F20" w14:textId="0334BEA5" w:rsidR="69520373" w:rsidRDefault="69520373" w:rsidP="2076493E">
      <w:pPr>
        <w:jc w:val="both"/>
      </w:pPr>
      <w:r w:rsidRPr="2076493E">
        <w:rPr>
          <w:rFonts w:ascii="Calibri" w:eastAsia="Calibri" w:hAnsi="Calibri" w:cs="Calibri"/>
          <w:b/>
          <w:bCs/>
          <w:color w:val="000000" w:themeColor="text1"/>
        </w:rPr>
        <w:t>Non-Executive Director at England Netball, Jennifer Thomas said:</w:t>
      </w:r>
    </w:p>
    <w:p w14:paraId="2C8C3181" w14:textId="6176BCF5" w:rsidR="69520373" w:rsidRDefault="69520373" w:rsidP="2076493E">
      <w:pPr>
        <w:jc w:val="both"/>
      </w:pPr>
      <w:r w:rsidRPr="2076493E">
        <w:rPr>
          <w:rFonts w:ascii="Calibri" w:eastAsia="Calibri" w:hAnsi="Calibri" w:cs="Calibri"/>
          <w:color w:val="000000" w:themeColor="text1"/>
        </w:rPr>
        <w:t xml:space="preserve"> </w:t>
      </w:r>
    </w:p>
    <w:p w14:paraId="019615B7" w14:textId="59809599" w:rsidR="69520373" w:rsidRDefault="69520373" w:rsidP="2076493E">
      <w:pPr>
        <w:jc w:val="both"/>
      </w:pPr>
      <w:r w:rsidRPr="2076493E">
        <w:rPr>
          <w:rFonts w:ascii="Calibri" w:eastAsia="Calibri" w:hAnsi="Calibri" w:cs="Calibri"/>
          <w:color w:val="000000" w:themeColor="text1"/>
        </w:rPr>
        <w:t xml:space="preserve">“Sport has played such an important role in my professional and personal development, and I reached a point in my career when I wanted to give something back. </w:t>
      </w:r>
    </w:p>
    <w:p w14:paraId="72CAC8FD" w14:textId="32BC85C4" w:rsidR="69520373" w:rsidRDefault="69520373" w:rsidP="2076493E">
      <w:pPr>
        <w:jc w:val="both"/>
      </w:pPr>
      <w:r w:rsidRPr="2076493E">
        <w:rPr>
          <w:rFonts w:ascii="Calibri" w:eastAsia="Calibri" w:hAnsi="Calibri" w:cs="Calibri"/>
          <w:color w:val="000000" w:themeColor="text1"/>
        </w:rPr>
        <w:t xml:space="preserve"> </w:t>
      </w:r>
    </w:p>
    <w:p w14:paraId="0A304F3E" w14:textId="279E8972" w:rsidR="69520373" w:rsidRDefault="69520373" w:rsidP="2076493E">
      <w:pPr>
        <w:jc w:val="both"/>
      </w:pPr>
      <w:r w:rsidRPr="2076493E">
        <w:rPr>
          <w:rFonts w:ascii="Calibri" w:eastAsia="Calibri" w:hAnsi="Calibri" w:cs="Calibri"/>
          <w:color w:val="000000" w:themeColor="text1"/>
        </w:rPr>
        <w:t xml:space="preserve">“The Diversity in Sport Leadership </w:t>
      </w:r>
      <w:proofErr w:type="spellStart"/>
      <w:r w:rsidRPr="2076493E">
        <w:rPr>
          <w:rFonts w:ascii="Calibri" w:eastAsia="Calibri" w:hAnsi="Calibri" w:cs="Calibri"/>
          <w:color w:val="000000" w:themeColor="text1"/>
        </w:rPr>
        <w:t>programme</w:t>
      </w:r>
      <w:proofErr w:type="spellEnd"/>
      <w:r w:rsidRPr="2076493E">
        <w:rPr>
          <w:rFonts w:ascii="Calibri" w:eastAsia="Calibri" w:hAnsi="Calibri" w:cs="Calibri"/>
          <w:color w:val="000000" w:themeColor="text1"/>
        </w:rPr>
        <w:t xml:space="preserve"> with Perrett Laver has given me the opportunity do that. It has allowed me to transfer my professional experience into a governance role and begin to drive the change I want to see in sport.</w:t>
      </w:r>
    </w:p>
    <w:p w14:paraId="2DDA3AFE" w14:textId="005B3F15" w:rsidR="69520373" w:rsidRDefault="69520373" w:rsidP="2076493E">
      <w:pPr>
        <w:jc w:val="both"/>
      </w:pPr>
      <w:r w:rsidRPr="2076493E">
        <w:rPr>
          <w:rFonts w:ascii="Calibri" w:eastAsia="Calibri" w:hAnsi="Calibri" w:cs="Calibri"/>
          <w:color w:val="000000" w:themeColor="text1"/>
        </w:rPr>
        <w:t xml:space="preserve"> </w:t>
      </w:r>
    </w:p>
    <w:p w14:paraId="67B50510" w14:textId="23DECC39" w:rsidR="69520373" w:rsidRDefault="69520373" w:rsidP="2076493E">
      <w:pPr>
        <w:jc w:val="both"/>
      </w:pPr>
      <w:r w:rsidRPr="2076493E">
        <w:rPr>
          <w:rFonts w:ascii="Calibri" w:eastAsia="Calibri" w:hAnsi="Calibri" w:cs="Calibri"/>
          <w:color w:val="000000" w:themeColor="text1"/>
        </w:rPr>
        <w:t>“The board team at Sport England really encourages a hands-on approach and there have been opportunities to work on some amazing projects. I have offered myself as a sounding board for diversity and inclusion, and hopefully given some insight that will help drive diversity throughout the organisation.</w:t>
      </w:r>
    </w:p>
    <w:p w14:paraId="01CE8E25" w14:textId="6960E998" w:rsidR="69520373" w:rsidRDefault="69520373" w:rsidP="2076493E">
      <w:pPr>
        <w:jc w:val="both"/>
      </w:pPr>
      <w:r w:rsidRPr="2076493E">
        <w:rPr>
          <w:rFonts w:ascii="Calibri" w:eastAsia="Calibri" w:hAnsi="Calibri" w:cs="Calibri"/>
          <w:color w:val="000000" w:themeColor="text1"/>
        </w:rPr>
        <w:t xml:space="preserve"> </w:t>
      </w:r>
    </w:p>
    <w:p w14:paraId="0A0B9F85" w14:textId="4A443DB2" w:rsidR="69520373" w:rsidRDefault="69520373" w:rsidP="2076493E">
      <w:pPr>
        <w:jc w:val="both"/>
      </w:pPr>
      <w:r w:rsidRPr="2076493E">
        <w:rPr>
          <w:rFonts w:ascii="Calibri" w:eastAsia="Calibri" w:hAnsi="Calibri" w:cs="Calibri"/>
          <w:color w:val="000000" w:themeColor="text1"/>
        </w:rPr>
        <w:t xml:space="preserve">“I would highly recommend that any private sector leaders with an interest in sport pursue Perrett Laver’s Diversity in Sport Leadership </w:t>
      </w:r>
      <w:proofErr w:type="spellStart"/>
      <w:r w:rsidRPr="2076493E">
        <w:rPr>
          <w:rFonts w:ascii="Calibri" w:eastAsia="Calibri" w:hAnsi="Calibri" w:cs="Calibri"/>
          <w:color w:val="000000" w:themeColor="text1"/>
        </w:rPr>
        <w:t>programme</w:t>
      </w:r>
      <w:proofErr w:type="spellEnd"/>
      <w:r w:rsidRPr="2076493E">
        <w:rPr>
          <w:rFonts w:ascii="Calibri" w:eastAsia="Calibri" w:hAnsi="Calibri" w:cs="Calibri"/>
          <w:color w:val="000000" w:themeColor="text1"/>
        </w:rPr>
        <w:t>.”</w:t>
      </w:r>
    </w:p>
    <w:p w14:paraId="3FBF963E" w14:textId="27F7DC22" w:rsidR="5FC811EF" w:rsidRDefault="7713F7BB" w:rsidP="5FC811EF">
      <w:pPr>
        <w:jc w:val="both"/>
        <w:rPr>
          <w:rFonts w:eastAsia="Poppins Light" w:cs="Poppins Light"/>
          <w:color w:val="000000" w:themeColor="text1"/>
          <w:lang w:val="en-GB"/>
        </w:rPr>
      </w:pPr>
      <w:r w:rsidRPr="5561EEFA">
        <w:rPr>
          <w:rFonts w:eastAsia="Poppins Light" w:cs="Poppins Light"/>
          <w:color w:val="000000" w:themeColor="text1"/>
          <w:lang w:val="en-GB"/>
        </w:rPr>
        <w:t xml:space="preserve"> </w:t>
      </w:r>
    </w:p>
    <w:p w14:paraId="5A73930B" w14:textId="60389C0E" w:rsidR="00FF3249" w:rsidRDefault="00FF3249" w:rsidP="3997B75A">
      <w:pPr>
        <w:jc w:val="center"/>
        <w:rPr>
          <w:rFonts w:asciiTheme="minorHAnsi" w:eastAsiaTheme="minorEastAsia" w:hAnsiTheme="minorHAnsi" w:cstheme="minorBidi"/>
          <w:b/>
          <w:bCs/>
          <w:color w:val="FF0000"/>
        </w:rPr>
      </w:pPr>
      <w:r w:rsidRPr="3997B75A">
        <w:rPr>
          <w:rFonts w:asciiTheme="minorHAnsi" w:eastAsiaTheme="minorEastAsia" w:hAnsiTheme="minorHAnsi" w:cstheme="minorBidi"/>
          <w:b/>
          <w:bCs/>
          <w:color w:val="FF0000"/>
        </w:rPr>
        <w:t>***ENDS***</w:t>
      </w:r>
    </w:p>
    <w:p w14:paraId="6E90CF7C" w14:textId="4474BF08" w:rsidR="00FF3249" w:rsidRPr="00FF3249" w:rsidRDefault="00FF3249" w:rsidP="3997B75A">
      <w:pPr>
        <w:rPr>
          <w:rFonts w:asciiTheme="minorHAnsi" w:eastAsiaTheme="minorEastAsia" w:hAnsiTheme="minorHAnsi" w:cstheme="minorBidi"/>
        </w:rPr>
      </w:pPr>
    </w:p>
    <w:p w14:paraId="1E62EF6F" w14:textId="1F2AE53E" w:rsidR="00FF3249" w:rsidRPr="00FF3249" w:rsidRDefault="736E8965" w:rsidP="3997B75A">
      <w:pPr>
        <w:pStyle w:val="paragraph"/>
        <w:spacing w:before="0" w:beforeAutospacing="0" w:after="0" w:afterAutospacing="0"/>
        <w:textAlignment w:val="baseline"/>
        <w:rPr>
          <w:rStyle w:val="eop"/>
          <w:rFonts w:asciiTheme="minorHAnsi" w:eastAsiaTheme="minorEastAsia" w:hAnsiTheme="minorHAnsi" w:cstheme="minorBidi"/>
          <w:b/>
          <w:bCs/>
          <w:sz w:val="22"/>
          <w:szCs w:val="22"/>
        </w:rPr>
      </w:pPr>
      <w:r w:rsidRPr="3997B75A">
        <w:rPr>
          <w:rStyle w:val="normaltextrun"/>
          <w:rFonts w:asciiTheme="minorHAnsi" w:eastAsiaTheme="minorEastAsia" w:hAnsiTheme="minorHAnsi" w:cstheme="minorBidi"/>
          <w:b/>
          <w:bCs/>
          <w:color w:val="000000" w:themeColor="text1"/>
          <w:sz w:val="22"/>
          <w:szCs w:val="22"/>
        </w:rPr>
        <w:t>Notes to Editors</w:t>
      </w:r>
    </w:p>
    <w:p w14:paraId="5B16A422" w14:textId="798E6281" w:rsidR="00FF3249" w:rsidRPr="00FF3249" w:rsidRDefault="00FF3249" w:rsidP="3997B75A">
      <w:pPr>
        <w:pStyle w:val="paragraph"/>
        <w:spacing w:before="0" w:beforeAutospacing="0" w:after="0" w:afterAutospacing="0"/>
        <w:textAlignment w:val="baseline"/>
        <w:rPr>
          <w:rStyle w:val="normaltextrun"/>
          <w:rFonts w:asciiTheme="minorHAnsi" w:eastAsiaTheme="minorEastAsia" w:hAnsiTheme="minorHAnsi" w:cstheme="minorBidi"/>
          <w:b/>
          <w:bCs/>
          <w:color w:val="000000" w:themeColor="text1"/>
          <w:sz w:val="22"/>
          <w:szCs w:val="22"/>
        </w:rPr>
      </w:pPr>
    </w:p>
    <w:p w14:paraId="3D6C4C53" w14:textId="44A04D3A" w:rsidR="00FF3249" w:rsidRPr="00FF3249" w:rsidRDefault="736E8965" w:rsidP="402D5501">
      <w:pPr>
        <w:jc w:val="both"/>
        <w:textAlignment w:val="baseline"/>
        <w:rPr>
          <w:rFonts w:asciiTheme="minorHAnsi" w:eastAsiaTheme="minorEastAsia" w:hAnsiTheme="minorHAnsi" w:cstheme="minorBidi"/>
          <w:lang w:val="en-GB"/>
        </w:rPr>
      </w:pPr>
      <w:r w:rsidRPr="402D5501">
        <w:rPr>
          <w:rFonts w:asciiTheme="minorHAnsi" w:eastAsiaTheme="minorEastAsia" w:hAnsiTheme="minorHAnsi" w:cstheme="minorBidi"/>
          <w:lang w:val="en-GB"/>
        </w:rPr>
        <w:t xml:space="preserve">As part of Sport England and UK Sport’s consultation with partners, </w:t>
      </w:r>
      <w:proofErr w:type="spellStart"/>
      <w:r w:rsidRPr="402D5501">
        <w:rPr>
          <w:rFonts w:asciiTheme="minorHAnsi" w:eastAsiaTheme="minorEastAsia" w:hAnsiTheme="minorHAnsi" w:cstheme="minorBidi"/>
          <w:lang w:val="en-GB"/>
        </w:rPr>
        <w:t>Savanta</w:t>
      </w:r>
      <w:proofErr w:type="spellEnd"/>
      <w:r w:rsidRPr="402D5501">
        <w:rPr>
          <w:rFonts w:asciiTheme="minorHAnsi" w:eastAsiaTheme="minorEastAsia" w:hAnsiTheme="minorHAnsi" w:cstheme="minorBidi"/>
          <w:lang w:val="en-GB"/>
        </w:rPr>
        <w:t xml:space="preserve"> </w:t>
      </w:r>
      <w:proofErr w:type="spellStart"/>
      <w:r w:rsidRPr="402D5501">
        <w:rPr>
          <w:rFonts w:asciiTheme="minorHAnsi" w:eastAsiaTheme="minorEastAsia" w:hAnsiTheme="minorHAnsi" w:cstheme="minorBidi"/>
          <w:lang w:val="en-GB"/>
        </w:rPr>
        <w:t>ComRes</w:t>
      </w:r>
      <w:proofErr w:type="spellEnd"/>
      <w:r w:rsidRPr="402D5501">
        <w:rPr>
          <w:rFonts w:asciiTheme="minorHAnsi" w:eastAsiaTheme="minorEastAsia" w:hAnsiTheme="minorHAnsi" w:cstheme="minorBidi"/>
          <w:lang w:val="en-GB"/>
        </w:rPr>
        <w:t xml:space="preserve"> conducted an online consultation survey which </w:t>
      </w:r>
      <w:r w:rsidRPr="402D5501" w:rsidDel="736E8965">
        <w:rPr>
          <w:rFonts w:asciiTheme="minorHAnsi" w:eastAsiaTheme="minorEastAsia" w:hAnsiTheme="minorHAnsi" w:cstheme="minorBidi"/>
          <w:lang w:val="en-GB"/>
        </w:rPr>
        <w:t xml:space="preserve">gathered </w:t>
      </w:r>
      <w:r w:rsidR="1D4E8CE2" w:rsidRPr="402D5501">
        <w:rPr>
          <w:rFonts w:asciiTheme="minorHAnsi" w:eastAsiaTheme="minorEastAsia" w:hAnsiTheme="minorHAnsi" w:cstheme="minorBidi"/>
          <w:lang w:val="en-GB"/>
        </w:rPr>
        <w:t>responses</w:t>
      </w:r>
      <w:r w:rsidRPr="402D5501">
        <w:rPr>
          <w:rFonts w:asciiTheme="minorHAnsi" w:eastAsiaTheme="minorEastAsia" w:hAnsiTheme="minorHAnsi" w:cstheme="minorBidi"/>
          <w:lang w:val="en-GB"/>
        </w:rPr>
        <w:t xml:space="preserve"> between 23rd November to 14th December 2020. Data tables can be found at </w:t>
      </w:r>
      <w:hyperlink r:id="rId13">
        <w:r w:rsidRPr="402D5501">
          <w:rPr>
            <w:rStyle w:val="Hyperlink"/>
            <w:rFonts w:asciiTheme="minorHAnsi" w:eastAsiaTheme="minorEastAsia" w:hAnsiTheme="minorHAnsi" w:cstheme="minorBidi"/>
            <w:lang w:val="en-GB"/>
          </w:rPr>
          <w:t>comresglobal.com</w:t>
        </w:r>
      </w:hyperlink>
      <w:r w:rsidRPr="402D5501">
        <w:rPr>
          <w:rFonts w:asciiTheme="minorHAnsi" w:eastAsiaTheme="minorEastAsia" w:hAnsiTheme="minorHAnsi" w:cstheme="minorBidi"/>
          <w:lang w:val="en-GB"/>
        </w:rPr>
        <w:t xml:space="preserve">. </w:t>
      </w:r>
    </w:p>
    <w:p w14:paraId="3CA481F5" w14:textId="3BC83C6E" w:rsidR="00FF3249" w:rsidRPr="00FF3249" w:rsidRDefault="00FF3249" w:rsidP="3997B75A">
      <w:pPr>
        <w:jc w:val="both"/>
        <w:textAlignment w:val="baseline"/>
        <w:rPr>
          <w:rFonts w:asciiTheme="minorHAnsi" w:eastAsiaTheme="minorEastAsia" w:hAnsiTheme="minorHAnsi" w:cstheme="minorBidi"/>
          <w:lang w:val="en-GB"/>
        </w:rPr>
      </w:pPr>
    </w:p>
    <w:p w14:paraId="7C580624" w14:textId="4215BE4D" w:rsidR="00277EDF" w:rsidRPr="00277EDF" w:rsidRDefault="1DE97DC1" w:rsidP="327AAC29">
      <w:pPr>
        <w:jc w:val="both"/>
        <w:textAlignment w:val="baseline"/>
        <w:rPr>
          <w:rFonts w:asciiTheme="minorHAnsi" w:eastAsiaTheme="minorEastAsia" w:hAnsiTheme="minorHAnsi" w:cstheme="minorBidi"/>
          <w:lang w:val="en-GB"/>
        </w:rPr>
      </w:pPr>
      <w:r w:rsidRPr="327AAC29">
        <w:rPr>
          <w:rFonts w:asciiTheme="minorHAnsi" w:eastAsiaTheme="minorEastAsia" w:hAnsiTheme="minorHAnsi" w:cstheme="minorBidi"/>
          <w:lang w:val="en-GB"/>
        </w:rPr>
        <w:lastRenderedPageBreak/>
        <w:t xml:space="preserve">In addition to this survey, </w:t>
      </w:r>
      <w:proofErr w:type="spellStart"/>
      <w:r w:rsidRPr="327AAC29">
        <w:rPr>
          <w:rFonts w:asciiTheme="minorHAnsi" w:eastAsiaTheme="minorEastAsia" w:hAnsiTheme="minorHAnsi" w:cstheme="minorBidi"/>
          <w:lang w:val="en-GB"/>
        </w:rPr>
        <w:t>Savanta</w:t>
      </w:r>
      <w:proofErr w:type="spellEnd"/>
      <w:r w:rsidRPr="327AAC29">
        <w:rPr>
          <w:rFonts w:asciiTheme="minorHAnsi" w:eastAsiaTheme="minorEastAsia" w:hAnsiTheme="minorHAnsi" w:cstheme="minorBidi"/>
          <w:lang w:val="en-GB"/>
        </w:rPr>
        <w:t xml:space="preserve"> </w:t>
      </w:r>
      <w:proofErr w:type="spellStart"/>
      <w:r w:rsidRPr="327AAC29">
        <w:rPr>
          <w:rFonts w:asciiTheme="minorHAnsi" w:eastAsiaTheme="minorEastAsia" w:hAnsiTheme="minorHAnsi" w:cstheme="minorBidi"/>
          <w:lang w:val="en-GB"/>
        </w:rPr>
        <w:t>ComRes</w:t>
      </w:r>
      <w:proofErr w:type="spellEnd"/>
      <w:r w:rsidRPr="327AAC29">
        <w:rPr>
          <w:rFonts w:asciiTheme="minorHAnsi" w:eastAsiaTheme="minorEastAsia" w:hAnsiTheme="minorHAnsi" w:cstheme="minorBidi"/>
          <w:lang w:val="en-GB"/>
        </w:rPr>
        <w:t xml:space="preserve"> conducted ten focus groups with representatives from organisations that comply with Tier 1 and Tier 3 of the Code for Sport Governance, as well as Equality, Diversity and Inclusion leads.</w:t>
      </w:r>
    </w:p>
    <w:p w14:paraId="34EF8D81" w14:textId="2642CD72" w:rsidR="4C1C8D3E" w:rsidRDefault="4C1C8D3E" w:rsidP="6B9B54EA">
      <w:pPr>
        <w:jc w:val="both"/>
        <w:rPr>
          <w:color w:val="000000" w:themeColor="text1"/>
          <w:lang w:val="en-GB"/>
        </w:rPr>
      </w:pPr>
    </w:p>
    <w:p w14:paraId="2855479F" w14:textId="50528BC0" w:rsidR="4C1C8D3E" w:rsidRDefault="6F0F78D8" w:rsidP="6B9B54EA">
      <w:pPr>
        <w:jc w:val="both"/>
        <w:rPr>
          <w:rFonts w:asciiTheme="minorHAnsi" w:eastAsiaTheme="minorEastAsia" w:hAnsiTheme="minorHAnsi" w:cstheme="minorBidi"/>
          <w:b/>
          <w:bCs/>
          <w:color w:val="000000" w:themeColor="text1"/>
          <w:lang w:val="en-GB"/>
        </w:rPr>
      </w:pPr>
      <w:r w:rsidRPr="6B9B54EA">
        <w:rPr>
          <w:rFonts w:asciiTheme="minorHAnsi" w:eastAsiaTheme="minorEastAsia" w:hAnsiTheme="minorHAnsi" w:cstheme="minorBidi"/>
          <w:b/>
          <w:bCs/>
          <w:color w:val="000000" w:themeColor="text1"/>
          <w:lang w:val="en-GB"/>
        </w:rPr>
        <w:t>About the consultation process</w:t>
      </w:r>
    </w:p>
    <w:p w14:paraId="0DA93F37" w14:textId="361DC254" w:rsidR="4C1C8D3E" w:rsidRDefault="4C1C8D3E" w:rsidP="6B9B54EA">
      <w:pPr>
        <w:jc w:val="both"/>
        <w:rPr>
          <w:rFonts w:ascii="Calibri" w:eastAsia="Calibri" w:hAnsi="Calibri" w:cs="Calibri"/>
          <w:color w:val="000000" w:themeColor="text1"/>
          <w:lang w:val="en-GB"/>
        </w:rPr>
      </w:pPr>
    </w:p>
    <w:p w14:paraId="56AC5407" w14:textId="1CB439E6" w:rsidR="4C1C8D3E" w:rsidRDefault="48616331" w:rsidP="6B9B54EA">
      <w:pPr>
        <w:jc w:val="both"/>
        <w:rPr>
          <w:color w:val="000000" w:themeColor="text1"/>
          <w:lang w:val="en-GB"/>
        </w:rPr>
      </w:pPr>
      <w:r w:rsidRPr="6B9B54EA">
        <w:rPr>
          <w:rFonts w:ascii="Calibri" w:eastAsia="Calibri" w:hAnsi="Calibri" w:cs="Calibri"/>
          <w:color w:val="000000" w:themeColor="text1"/>
          <w:lang w:val="en-GB"/>
        </w:rPr>
        <w:t xml:space="preserve">These changes are the result of an extensive review process, which included an open consultation with over 200 responses. </w:t>
      </w:r>
      <w:r w:rsidR="4CFD8E66" w:rsidRPr="6B9B54EA">
        <w:rPr>
          <w:rFonts w:ascii="Calibri" w:eastAsia="Calibri" w:hAnsi="Calibri" w:cs="Calibri"/>
          <w:color w:val="000000" w:themeColor="text1"/>
          <w:lang w:val="en-GB"/>
        </w:rPr>
        <w:t>Sport England</w:t>
      </w:r>
      <w:r w:rsidRPr="6B9B54EA">
        <w:rPr>
          <w:rFonts w:ascii="Calibri" w:eastAsia="Calibri" w:hAnsi="Calibri" w:cs="Calibri"/>
          <w:color w:val="000000" w:themeColor="text1"/>
          <w:lang w:val="en-GB"/>
        </w:rPr>
        <w:t xml:space="preserve"> </w:t>
      </w:r>
      <w:r w:rsidR="4CFD8E66" w:rsidRPr="6B9B54EA">
        <w:rPr>
          <w:rFonts w:ascii="Calibri" w:eastAsia="Calibri" w:hAnsi="Calibri" w:cs="Calibri"/>
          <w:color w:val="000000" w:themeColor="text1"/>
          <w:lang w:val="en-GB"/>
        </w:rPr>
        <w:t xml:space="preserve">and UK Sport </w:t>
      </w:r>
      <w:r w:rsidRPr="6B9B54EA">
        <w:rPr>
          <w:rFonts w:ascii="Calibri" w:eastAsia="Calibri" w:hAnsi="Calibri" w:cs="Calibri"/>
          <w:color w:val="000000" w:themeColor="text1"/>
          <w:lang w:val="en-GB"/>
        </w:rPr>
        <w:t xml:space="preserve">also reviewed the latest best practice and our own learnings over the last four years. </w:t>
      </w:r>
    </w:p>
    <w:p w14:paraId="3D51E243" w14:textId="313BD171" w:rsidR="4C1C8D3E" w:rsidRDefault="4C1C8D3E" w:rsidP="6B9B54EA">
      <w:pPr>
        <w:jc w:val="both"/>
        <w:rPr>
          <w:rFonts w:ascii="Calibri" w:eastAsia="Calibri" w:hAnsi="Calibri" w:cs="Calibri"/>
          <w:color w:val="000000" w:themeColor="text1"/>
          <w:lang w:val="en-GB"/>
        </w:rPr>
      </w:pPr>
    </w:p>
    <w:p w14:paraId="4CB7A3DA" w14:textId="09221EFB" w:rsidR="4C1C8D3E" w:rsidRDefault="33B29973" w:rsidP="6B9B54EA">
      <w:pPr>
        <w:jc w:val="both"/>
        <w:rPr>
          <w:color w:val="000000" w:themeColor="text1"/>
        </w:rPr>
      </w:pPr>
      <w:r w:rsidRPr="6B9B54EA">
        <w:rPr>
          <w:rFonts w:ascii="Calibri" w:eastAsia="Calibri" w:hAnsi="Calibri" w:cs="Calibri"/>
          <w:color w:val="000000" w:themeColor="text1"/>
          <w:lang w:val="en-GB"/>
        </w:rPr>
        <w:t xml:space="preserve">Sport England and UK Sport </w:t>
      </w:r>
      <w:r w:rsidR="48616331" w:rsidRPr="6B9B54EA">
        <w:rPr>
          <w:rFonts w:ascii="Calibri" w:eastAsia="Calibri" w:hAnsi="Calibri" w:cs="Calibri"/>
          <w:color w:val="000000" w:themeColor="text1"/>
          <w:lang w:val="en-GB"/>
        </w:rPr>
        <w:t xml:space="preserve">also conducted a Diversity in Sport Governance Survey, the most comprehensive Audit we have done since the Code was launched in 2016. </w:t>
      </w:r>
    </w:p>
    <w:p w14:paraId="35E0029C" w14:textId="0856C80B" w:rsidR="4C1C8D3E" w:rsidRDefault="4C1C8D3E" w:rsidP="6B9B54EA">
      <w:pPr>
        <w:jc w:val="both"/>
        <w:rPr>
          <w:rFonts w:ascii="Calibri" w:eastAsia="Calibri" w:hAnsi="Calibri" w:cs="Calibri"/>
          <w:color w:val="000000" w:themeColor="text1"/>
          <w:lang w:val="en-GB"/>
        </w:rPr>
      </w:pPr>
    </w:p>
    <w:p w14:paraId="5CBC1DB1" w14:textId="7AE59576" w:rsidR="4C1C8D3E" w:rsidRDefault="48616331" w:rsidP="6B9B54EA">
      <w:pPr>
        <w:jc w:val="both"/>
        <w:rPr>
          <w:color w:val="000000" w:themeColor="text1"/>
        </w:rPr>
      </w:pPr>
      <w:r w:rsidRPr="6B9B54EA">
        <w:rPr>
          <w:rFonts w:ascii="Calibri" w:eastAsia="Calibri" w:hAnsi="Calibri" w:cs="Calibri"/>
          <w:color w:val="000000" w:themeColor="text1"/>
          <w:lang w:val="en-GB"/>
        </w:rPr>
        <w:t>This revie</w:t>
      </w:r>
      <w:r w:rsidRPr="6B9B54EA">
        <w:rPr>
          <w:rFonts w:ascii="Calibri" w:eastAsia="Calibri" w:hAnsi="Calibri" w:cs="Calibri"/>
          <w:color w:val="000000" w:themeColor="text1"/>
        </w:rPr>
        <w:t>w process highlighted the need for sports bodies to go further in considering how they can best reflect society as a whole, including regional and socio-economic factors.</w:t>
      </w:r>
    </w:p>
    <w:p w14:paraId="731968B6" w14:textId="17486F2E" w:rsidR="4C1C8D3E" w:rsidRDefault="4C1C8D3E" w:rsidP="4C1C8D3E">
      <w:pPr>
        <w:jc w:val="both"/>
        <w:rPr>
          <w:b/>
          <w:bCs/>
          <w:color w:val="000000" w:themeColor="text1"/>
          <w:lang w:val="en-GB"/>
        </w:rPr>
      </w:pPr>
    </w:p>
    <w:p w14:paraId="1FF92D84" w14:textId="45391370" w:rsidR="00F35166" w:rsidRDefault="1654436E" w:rsidP="00F35166">
      <w:pPr>
        <w:jc w:val="both"/>
        <w:rPr>
          <w:rFonts w:asciiTheme="minorHAnsi" w:eastAsiaTheme="minorEastAsia" w:hAnsiTheme="minorHAnsi" w:cstheme="minorBidi"/>
          <w:b/>
          <w:color w:val="000000" w:themeColor="text1"/>
          <w:lang w:val="en-GB"/>
        </w:rPr>
      </w:pPr>
      <w:r w:rsidRPr="6368B7FD">
        <w:rPr>
          <w:rFonts w:asciiTheme="minorHAnsi" w:eastAsiaTheme="minorEastAsia" w:hAnsiTheme="minorHAnsi" w:cstheme="minorBidi"/>
          <w:b/>
          <w:color w:val="000000" w:themeColor="text1"/>
          <w:lang w:val="en-GB"/>
        </w:rPr>
        <w:t>About the different Tiers within the Code for Sports Governance</w:t>
      </w:r>
    </w:p>
    <w:p w14:paraId="18550B65" w14:textId="5F537898" w:rsidR="3A220BB7" w:rsidRDefault="3A220BB7" w:rsidP="2ACB5750">
      <w:pPr>
        <w:jc w:val="both"/>
        <w:rPr>
          <w:rFonts w:asciiTheme="minorHAnsi" w:eastAsiaTheme="minorEastAsia" w:hAnsiTheme="minorHAnsi" w:cstheme="minorBidi"/>
          <w:b/>
          <w:color w:val="000000" w:themeColor="text1"/>
          <w:lang w:val="en-GB"/>
        </w:rPr>
      </w:pPr>
    </w:p>
    <w:p w14:paraId="6A05AA77" w14:textId="2467DAA5"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xml:space="preserve">The Tiers – Tier 1, 2 and 3 – exist to </w:t>
      </w:r>
      <w:r w:rsidR="0040451A">
        <w:rPr>
          <w:rFonts w:asciiTheme="minorHAnsi" w:eastAsiaTheme="minorEastAsia" w:hAnsiTheme="minorHAnsi" w:cstheme="minorBidi"/>
          <w:color w:val="000000" w:themeColor="text1"/>
          <w:lang w:val="en-GB"/>
        </w:rPr>
        <w:t>enable proportionate implementation of the Code</w:t>
      </w:r>
      <w:r w:rsidR="00CA6F4D">
        <w:rPr>
          <w:rFonts w:asciiTheme="minorHAnsi" w:eastAsiaTheme="minorEastAsia" w:hAnsiTheme="minorHAnsi" w:cstheme="minorBidi"/>
          <w:color w:val="000000" w:themeColor="text1"/>
          <w:lang w:val="en-GB"/>
        </w:rPr>
        <w:t xml:space="preserve">.  Tier is determined by </w:t>
      </w:r>
      <w:r w:rsidR="00FC2BD1">
        <w:rPr>
          <w:rFonts w:asciiTheme="minorHAnsi" w:eastAsiaTheme="minorEastAsia" w:hAnsiTheme="minorHAnsi" w:cstheme="minorBidi"/>
          <w:color w:val="000000" w:themeColor="text1"/>
          <w:lang w:val="en-GB"/>
        </w:rPr>
        <w:t xml:space="preserve">size and nature </w:t>
      </w:r>
      <w:r w:rsidR="00CA6F4D">
        <w:rPr>
          <w:rFonts w:asciiTheme="minorHAnsi" w:eastAsiaTheme="minorEastAsia" w:hAnsiTheme="minorHAnsi" w:cstheme="minorBidi"/>
          <w:color w:val="000000" w:themeColor="text1"/>
          <w:lang w:val="en-GB"/>
        </w:rPr>
        <w:t>of investment</w:t>
      </w:r>
      <w:r w:rsidR="0054359B">
        <w:rPr>
          <w:rFonts w:asciiTheme="minorHAnsi" w:eastAsiaTheme="minorEastAsia" w:hAnsiTheme="minorHAnsi" w:cstheme="minorBidi"/>
          <w:color w:val="000000" w:themeColor="text1"/>
          <w:lang w:val="en-GB"/>
        </w:rPr>
        <w:t xml:space="preserve"> </w:t>
      </w:r>
      <w:r w:rsidR="006F672A">
        <w:rPr>
          <w:rFonts w:asciiTheme="minorHAnsi" w:eastAsiaTheme="minorEastAsia" w:hAnsiTheme="minorHAnsi" w:cstheme="minorBidi"/>
          <w:color w:val="000000" w:themeColor="text1"/>
          <w:lang w:val="en-GB"/>
        </w:rPr>
        <w:t>(e.g. long-term/strategic or singular</w:t>
      </w:r>
      <w:r w:rsidR="006F672A" w:rsidRPr="5E6FF9E2">
        <w:rPr>
          <w:rFonts w:asciiTheme="minorHAnsi" w:eastAsiaTheme="minorEastAsia" w:hAnsiTheme="minorHAnsi" w:cstheme="minorBidi"/>
          <w:color w:val="000000" w:themeColor="text1"/>
          <w:lang w:val="en-GB"/>
        </w:rPr>
        <w:t>)</w:t>
      </w:r>
      <w:r w:rsidR="494A2A73" w:rsidRPr="5E6FF9E2">
        <w:rPr>
          <w:rFonts w:asciiTheme="minorHAnsi" w:eastAsiaTheme="minorEastAsia" w:hAnsiTheme="minorHAnsi" w:cstheme="minorBidi"/>
          <w:color w:val="000000" w:themeColor="text1"/>
          <w:lang w:val="en-GB"/>
        </w:rPr>
        <w:t>.</w:t>
      </w:r>
      <w:r w:rsidRPr="6368B7FD">
        <w:rPr>
          <w:rFonts w:asciiTheme="minorHAnsi" w:eastAsiaTheme="minorEastAsia" w:hAnsiTheme="minorHAnsi" w:cstheme="minorBidi"/>
          <w:color w:val="000000" w:themeColor="text1"/>
          <w:lang w:val="en-GB"/>
        </w:rPr>
        <w:t xml:space="preserve"> Each Tier has a different level of mandatory governance requirements. </w:t>
      </w:r>
    </w:p>
    <w:p w14:paraId="0E369EC6" w14:textId="23BA89DD" w:rsidR="3A220BB7" w:rsidRDefault="3A220BB7" w:rsidP="3A220BB7">
      <w:pPr>
        <w:spacing w:line="240" w:lineRule="auto"/>
        <w:jc w:val="both"/>
        <w:rPr>
          <w:rFonts w:asciiTheme="minorHAnsi" w:eastAsiaTheme="minorEastAsia" w:hAnsiTheme="minorHAnsi" w:cstheme="minorBidi"/>
          <w:b/>
          <w:color w:val="000000" w:themeColor="text1"/>
          <w:lang w:val="en-GB"/>
        </w:rPr>
      </w:pPr>
    </w:p>
    <w:p w14:paraId="74AF9FF7" w14:textId="175C2CE2"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b/>
          <w:color w:val="000000" w:themeColor="text1"/>
          <w:lang w:val="en-GB"/>
        </w:rPr>
        <w:t>Tier 3</w:t>
      </w:r>
      <w:r w:rsidRPr="6368B7FD">
        <w:rPr>
          <w:rFonts w:asciiTheme="minorHAnsi" w:eastAsiaTheme="minorEastAsia" w:hAnsiTheme="minorHAnsi" w:cstheme="minorBidi"/>
          <w:color w:val="000000" w:themeColor="text1"/>
          <w:lang w:val="en-GB"/>
        </w:rPr>
        <w:t xml:space="preserve"> represents the top level of mandatory governance Requirements in this Code. The Requirements in this Tier seek to ensure high governance standards because of the significant public investment being made. Sport England and UK Sport will look for a formal commitment from organisations to meet Requirements within set timescales. UK Sport and Sport England will generally categorise an investment as Tier 3 if:</w:t>
      </w:r>
    </w:p>
    <w:p w14:paraId="4B83A033" w14:textId="55B45358"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08455C53" w14:textId="1719BBFB"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the funding is intended to be granted over a period of years;</w:t>
      </w:r>
    </w:p>
    <w:p w14:paraId="0555E330" w14:textId="5DEFD61F"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the funding is granted for a continuing activity rather than a one-off project; and</w:t>
      </w:r>
    </w:p>
    <w:p w14:paraId="4C63EC2F" w14:textId="3C1D876E"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the total amount of funding is greater than £1m</w:t>
      </w:r>
    </w:p>
    <w:p w14:paraId="40946378" w14:textId="47841F62"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1C9F1D78" w14:textId="35FA6DE0"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Consideration will also be given to the size of the organisation. Organisations receiving funding for significant, medium to long term activity should generally expect to be in Tier 3.</w:t>
      </w:r>
    </w:p>
    <w:p w14:paraId="1F767F8D" w14:textId="61987144"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2B30CB58" w14:textId="7911D07D"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xml:space="preserve">Organisations will be placed into </w:t>
      </w:r>
      <w:r w:rsidRPr="6368B7FD">
        <w:rPr>
          <w:rFonts w:asciiTheme="minorHAnsi" w:eastAsiaTheme="minorEastAsia" w:hAnsiTheme="minorHAnsi" w:cstheme="minorBidi"/>
          <w:b/>
          <w:color w:val="000000" w:themeColor="text1"/>
          <w:lang w:val="en-GB"/>
        </w:rPr>
        <w:t xml:space="preserve">Tier 2 </w:t>
      </w:r>
      <w:r w:rsidRPr="6368B7FD">
        <w:rPr>
          <w:rFonts w:asciiTheme="minorHAnsi" w:eastAsiaTheme="minorEastAsia" w:hAnsiTheme="minorHAnsi" w:cstheme="minorBidi"/>
          <w:color w:val="000000" w:themeColor="text1"/>
          <w:lang w:val="en-GB"/>
        </w:rPr>
        <w:t xml:space="preserve">where UK Sport and/or Sport England require them to go further than the Requirements in Tier 1, but not as far as full compliance with Tier 3. </w:t>
      </w:r>
    </w:p>
    <w:p w14:paraId="259CF09D" w14:textId="28E7501D"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77C350B1" w14:textId="66FAC309"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xml:space="preserve">This might be because of their resources, or because the investment is significant but made on a one-off (rather than longer-term) basis. It could also be because the investment signals the start of a new strategic relationship between Sport England/UK Sport and an organisation, but where the parameters of the relationship are still being established. </w:t>
      </w:r>
    </w:p>
    <w:p w14:paraId="6C6CD147" w14:textId="5002968A"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7D3A8A54" w14:textId="0B654322"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 xml:space="preserve">Organisations receiving an investment categorised as Tier 2 will be expected to meet all of the requirements in Tier 1 and some additional mandatory requirements from Tier 3. The exact Tier 3 Requirements to be met, and the timeline for compliance, will depend on the nature of the investment </w:t>
      </w:r>
      <w:r w:rsidRPr="6368B7FD">
        <w:rPr>
          <w:rFonts w:asciiTheme="minorHAnsi" w:eastAsiaTheme="minorEastAsia" w:hAnsiTheme="minorHAnsi" w:cstheme="minorBidi"/>
          <w:color w:val="000000" w:themeColor="text1"/>
          <w:lang w:val="en-GB"/>
        </w:rPr>
        <w:lastRenderedPageBreak/>
        <w:t>and the circumstances of the organisation. Investments falling into Tier 2 are likely to be in the region of £250k - £1m</w:t>
      </w:r>
    </w:p>
    <w:p w14:paraId="0F4D1508" w14:textId="3B99F58A"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5CD1DE64" w14:textId="075C05B3"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b/>
          <w:color w:val="000000" w:themeColor="text1"/>
          <w:lang w:val="en-GB"/>
        </w:rPr>
        <w:t>Tier 1</w:t>
      </w:r>
      <w:r w:rsidRPr="6368B7FD">
        <w:rPr>
          <w:rFonts w:asciiTheme="minorHAnsi" w:eastAsiaTheme="minorEastAsia" w:hAnsiTheme="minorHAnsi" w:cstheme="minorBidi"/>
          <w:color w:val="000000" w:themeColor="text1"/>
          <w:lang w:val="en-GB"/>
        </w:rPr>
        <w:t xml:space="preserve"> represents the minimum level of mandatory governance Requirements in this Code. The Requirements in this Tier seek to ensure the protection of public funding through good governance processes, whilst not creating a disproportionate administrative burden. All organisations seeking funding will need to meet at least the basic governance Requirements of Tier 1. Sport England and UK Sport will generally categorise an investment as Tier 1 if:</w:t>
      </w:r>
    </w:p>
    <w:p w14:paraId="329A26AD" w14:textId="76E7C6AC" w:rsidR="3A220BB7" w:rsidRDefault="3A220BB7" w:rsidP="3A220BB7">
      <w:pPr>
        <w:spacing w:line="240" w:lineRule="auto"/>
        <w:jc w:val="both"/>
        <w:rPr>
          <w:rFonts w:asciiTheme="minorHAnsi" w:eastAsiaTheme="minorEastAsia" w:hAnsiTheme="minorHAnsi" w:cstheme="minorBidi"/>
          <w:color w:val="000000" w:themeColor="text1"/>
          <w:lang w:val="en-GB"/>
        </w:rPr>
      </w:pPr>
    </w:p>
    <w:p w14:paraId="3FD74CF9" w14:textId="5782CAB5" w:rsidR="1DF6080C"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I) it is granted on a one-off basis (for example, for a specific project which has a finite life); and</w:t>
      </w:r>
    </w:p>
    <w:p w14:paraId="2FC59F68" w14:textId="10209BE2" w:rsidR="1654436E" w:rsidRDefault="1DF6080C" w:rsidP="3A220BB7">
      <w:pPr>
        <w:spacing w:line="240" w:lineRule="auto"/>
        <w:jc w:val="both"/>
        <w:rPr>
          <w:rFonts w:asciiTheme="minorHAnsi" w:eastAsiaTheme="minorEastAsia" w:hAnsiTheme="minorHAnsi" w:cstheme="minorBidi"/>
          <w:color w:val="000000" w:themeColor="text1"/>
          <w:lang w:val="en-GB"/>
        </w:rPr>
      </w:pPr>
      <w:r w:rsidRPr="6368B7FD">
        <w:rPr>
          <w:rFonts w:asciiTheme="minorHAnsi" w:eastAsiaTheme="minorEastAsia" w:hAnsiTheme="minorHAnsi" w:cstheme="minorBidi"/>
          <w:color w:val="000000" w:themeColor="text1"/>
          <w:lang w:val="en-GB"/>
        </w:rPr>
        <w:t>II) the total amount of funding is less than or equal to £250k.</w:t>
      </w:r>
    </w:p>
    <w:p w14:paraId="55B4EC33" w14:textId="73E9F802" w:rsidR="00FF3249" w:rsidRPr="00FF3249" w:rsidRDefault="00FF3249" w:rsidP="3997B75A">
      <w:pPr>
        <w:pStyle w:val="paragraph"/>
        <w:spacing w:before="0" w:beforeAutospacing="0" w:after="0" w:afterAutospacing="0"/>
        <w:textAlignment w:val="baseline"/>
        <w:rPr>
          <w:rStyle w:val="normaltextrun"/>
          <w:rFonts w:asciiTheme="minorHAnsi" w:eastAsiaTheme="minorEastAsia" w:hAnsiTheme="minorHAnsi" w:cstheme="minorBidi"/>
          <w:b/>
          <w:bCs/>
          <w:color w:val="000000" w:themeColor="text1"/>
          <w:sz w:val="22"/>
          <w:szCs w:val="22"/>
        </w:rPr>
      </w:pPr>
    </w:p>
    <w:p w14:paraId="79482692" w14:textId="1FFB5625" w:rsidR="00FF3249" w:rsidRPr="00FF3249" w:rsidRDefault="00FF3249" w:rsidP="3997B75A">
      <w:pPr>
        <w:pStyle w:val="paragraph"/>
        <w:spacing w:before="0" w:beforeAutospacing="0" w:after="0" w:afterAutospacing="0"/>
        <w:textAlignment w:val="baseline"/>
        <w:rPr>
          <w:rStyle w:val="eop"/>
          <w:rFonts w:asciiTheme="minorHAnsi" w:eastAsiaTheme="minorEastAsia" w:hAnsiTheme="minorHAnsi" w:cstheme="minorBidi"/>
          <w:b/>
          <w:bCs/>
          <w:sz w:val="22"/>
          <w:szCs w:val="22"/>
        </w:rPr>
      </w:pPr>
      <w:r w:rsidRPr="3997B75A">
        <w:rPr>
          <w:rStyle w:val="normaltextrun"/>
          <w:rFonts w:asciiTheme="minorHAnsi" w:eastAsiaTheme="minorEastAsia" w:hAnsiTheme="minorHAnsi" w:cstheme="minorBidi"/>
          <w:b/>
          <w:bCs/>
          <w:color w:val="000000" w:themeColor="text1"/>
          <w:sz w:val="22"/>
          <w:szCs w:val="22"/>
        </w:rPr>
        <w:t>About Sport England</w:t>
      </w:r>
      <w:r w:rsidRPr="3997B75A">
        <w:rPr>
          <w:rStyle w:val="eop"/>
          <w:rFonts w:asciiTheme="minorHAnsi" w:eastAsiaTheme="minorEastAsia" w:hAnsiTheme="minorHAnsi" w:cstheme="minorBidi"/>
          <w:b/>
          <w:bCs/>
          <w:sz w:val="22"/>
          <w:szCs w:val="22"/>
        </w:rPr>
        <w:t> </w:t>
      </w:r>
    </w:p>
    <w:p w14:paraId="5FFC9BE9" w14:textId="77777777" w:rsidR="00FF3249" w:rsidRPr="00FF3249" w:rsidRDefault="00FF3249" w:rsidP="3997B75A">
      <w:pPr>
        <w:pStyle w:val="paragraph"/>
        <w:spacing w:before="0" w:beforeAutospacing="0" w:after="0" w:afterAutospacing="0"/>
        <w:textAlignment w:val="baseline"/>
        <w:rPr>
          <w:rFonts w:asciiTheme="minorHAnsi" w:eastAsiaTheme="minorEastAsia" w:hAnsiTheme="minorHAnsi" w:cstheme="minorBidi"/>
          <w:sz w:val="22"/>
          <w:szCs w:val="22"/>
        </w:rPr>
      </w:pPr>
    </w:p>
    <w:p w14:paraId="78F610A2" w14:textId="77777777" w:rsidR="00FF3249" w:rsidRPr="00FF3249" w:rsidRDefault="00FF3249" w:rsidP="3997B75A">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3997B75A">
        <w:rPr>
          <w:rStyle w:val="normaltextrun"/>
          <w:rFonts w:asciiTheme="minorHAnsi" w:eastAsiaTheme="minorEastAsia" w:hAnsiTheme="minorHAnsi" w:cstheme="minorBidi"/>
          <w:color w:val="000000" w:themeColor="text1"/>
          <w:sz w:val="22"/>
          <w:szCs w:val="22"/>
        </w:rPr>
        <w:t>Sport England is a public body and invests up to £300 million National Lottery and government money each year in projects and programmes that help people get active and play sport.</w:t>
      </w:r>
      <w:r w:rsidRPr="3997B75A">
        <w:rPr>
          <w:rStyle w:val="eop"/>
          <w:rFonts w:asciiTheme="minorHAnsi" w:eastAsiaTheme="minorEastAsia" w:hAnsiTheme="minorHAnsi" w:cstheme="minorBidi"/>
          <w:sz w:val="22"/>
          <w:szCs w:val="22"/>
        </w:rPr>
        <w:t> </w:t>
      </w:r>
    </w:p>
    <w:p w14:paraId="12E912A3" w14:textId="77777777" w:rsidR="00FF3249" w:rsidRPr="00FF3249" w:rsidRDefault="00FF3249" w:rsidP="3997B75A">
      <w:pPr>
        <w:pStyle w:val="paragraph"/>
        <w:spacing w:before="0" w:beforeAutospacing="0" w:after="0" w:afterAutospacing="0"/>
        <w:jc w:val="both"/>
        <w:textAlignment w:val="baseline"/>
        <w:rPr>
          <w:rFonts w:asciiTheme="minorHAnsi" w:eastAsiaTheme="minorEastAsia" w:hAnsiTheme="minorHAnsi" w:cstheme="minorBidi"/>
          <w:sz w:val="22"/>
          <w:szCs w:val="22"/>
        </w:rPr>
      </w:pPr>
    </w:p>
    <w:p w14:paraId="127CAD64" w14:textId="77777777" w:rsidR="00FF3249" w:rsidRPr="00FF3249" w:rsidRDefault="00FF3249" w:rsidP="3997B75A">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3997B75A">
        <w:rPr>
          <w:rStyle w:val="normaltextrun"/>
          <w:rFonts w:asciiTheme="minorHAnsi" w:eastAsiaTheme="minorEastAsia" w:hAnsiTheme="minorHAnsi" w:cstheme="minorBidi"/>
          <w:color w:val="000000" w:themeColor="text1"/>
          <w:sz w:val="22"/>
          <w:szCs w:val="22"/>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sidRPr="3997B75A">
        <w:rPr>
          <w:rStyle w:val="eop"/>
          <w:rFonts w:asciiTheme="minorHAnsi" w:eastAsiaTheme="minorEastAsia" w:hAnsiTheme="minorHAnsi" w:cstheme="minorBidi"/>
          <w:sz w:val="22"/>
          <w:szCs w:val="22"/>
        </w:rPr>
        <w:t> </w:t>
      </w:r>
    </w:p>
    <w:p w14:paraId="4DD180D4" w14:textId="77777777" w:rsidR="00FF3249" w:rsidRPr="002E2483" w:rsidRDefault="00FF3249" w:rsidP="3997B75A">
      <w:pPr>
        <w:rPr>
          <w:rFonts w:asciiTheme="minorHAnsi" w:eastAsiaTheme="minorEastAsia" w:hAnsiTheme="minorHAnsi" w:cstheme="minorBidi"/>
          <w:b/>
          <w:bCs/>
        </w:rPr>
      </w:pPr>
    </w:p>
    <w:p w14:paraId="30F7F3E5" w14:textId="37ACC3CC" w:rsidR="784B6FA3" w:rsidRDefault="784B6FA3" w:rsidP="2C05E017">
      <w:pPr>
        <w:rPr>
          <w:rFonts w:asciiTheme="minorHAnsi" w:eastAsiaTheme="minorEastAsia" w:hAnsiTheme="minorHAnsi" w:cstheme="minorBidi"/>
          <w:b/>
          <w:bCs/>
          <w:color w:val="000000" w:themeColor="text1"/>
        </w:rPr>
      </w:pPr>
      <w:r w:rsidRPr="3997B75A">
        <w:rPr>
          <w:rFonts w:asciiTheme="minorHAnsi" w:eastAsiaTheme="minorEastAsia" w:hAnsiTheme="minorHAnsi" w:cstheme="minorBidi"/>
          <w:b/>
          <w:bCs/>
          <w:color w:val="000000" w:themeColor="text1"/>
        </w:rPr>
        <w:t>About UK Sport</w:t>
      </w:r>
    </w:p>
    <w:p w14:paraId="59593FB3" w14:textId="76BC478A" w:rsidR="2C05E017" w:rsidRDefault="2C05E017" w:rsidP="2C05E017">
      <w:pPr>
        <w:rPr>
          <w:b/>
          <w:bCs/>
          <w:color w:val="000000" w:themeColor="text1"/>
        </w:rPr>
      </w:pPr>
    </w:p>
    <w:p w14:paraId="5362BAF2" w14:textId="76E94DC3" w:rsidR="045E4BE0" w:rsidRDefault="045E4BE0" w:rsidP="6B9B54EA">
      <w:pPr>
        <w:jc w:val="both"/>
        <w:rPr>
          <w:rFonts w:asciiTheme="minorHAnsi" w:eastAsiaTheme="minorEastAsia" w:hAnsiTheme="minorHAnsi" w:cstheme="minorBidi"/>
        </w:rPr>
      </w:pPr>
      <w:r w:rsidRPr="6B9B54EA">
        <w:rPr>
          <w:rFonts w:asciiTheme="minorHAnsi" w:eastAsiaTheme="minorEastAsia" w:hAnsiTheme="minorHAnsi" w:cstheme="minorBidi"/>
        </w:rPr>
        <w:t xml:space="preserve">UK Sport is the UK’s trusted high-performance experts, powering our greatest athletes, teams, sports and events to achieve positive success. Established in 1997, UK Sport has transformed the high-performance sporting system in the UK – through strategic leadership and investment of National Lottery and Government funds – winning more Olympic and Paralympic medals than ever before and is </w:t>
      </w:r>
      <w:proofErr w:type="spellStart"/>
      <w:r w:rsidRPr="6B9B54EA">
        <w:rPr>
          <w:rFonts w:asciiTheme="minorHAnsi" w:eastAsiaTheme="minorEastAsia" w:hAnsiTheme="minorHAnsi" w:cstheme="minorBidi"/>
        </w:rPr>
        <w:t>recognised</w:t>
      </w:r>
      <w:proofErr w:type="spellEnd"/>
      <w:r w:rsidRPr="6B9B54EA">
        <w:rPr>
          <w:rFonts w:asciiTheme="minorHAnsi" w:eastAsiaTheme="minorEastAsia" w:hAnsiTheme="minorHAnsi" w:cstheme="minorBidi"/>
        </w:rPr>
        <w:t xml:space="preserve"> as one of the top nations in the world for event hosting capabilities. UK Sport’s purpose is to lead high-performance sport to enable extraordinary moments that enrich lives and aims to work collaboratively with partners to deliver the greatest decade of extraordinary moments; reaching, inspiring and uniting the nation. </w:t>
      </w:r>
    </w:p>
    <w:p w14:paraId="6673C355" w14:textId="6AC19C51" w:rsidR="6B9B54EA" w:rsidRDefault="6B9B54EA" w:rsidP="6B9B54EA">
      <w:pPr>
        <w:rPr>
          <w:color w:val="000000" w:themeColor="text1"/>
          <w:sz w:val="20"/>
          <w:szCs w:val="20"/>
        </w:rPr>
      </w:pPr>
    </w:p>
    <w:p w14:paraId="0D30BB7C" w14:textId="03FDE36D" w:rsidR="045E4BE0" w:rsidRDefault="045E4BE0">
      <w:r w:rsidRPr="6B9B54EA">
        <w:rPr>
          <w:rFonts w:ascii="Verdana" w:eastAsia="Verdana" w:hAnsi="Verdana" w:cs="Verdana"/>
          <w:sz w:val="20"/>
          <w:szCs w:val="20"/>
        </w:rPr>
        <w:t xml:space="preserve">More @ </w:t>
      </w:r>
      <w:hyperlink r:id="rId14">
        <w:r w:rsidRPr="6B9B54EA">
          <w:rPr>
            <w:rStyle w:val="Hyperlink"/>
            <w:rFonts w:ascii="Verdana" w:eastAsia="Verdana" w:hAnsi="Verdana" w:cs="Verdana"/>
            <w:sz w:val="20"/>
            <w:szCs w:val="20"/>
          </w:rPr>
          <w:t>www.uksport.gov.uk</w:t>
        </w:r>
      </w:hyperlink>
      <w:r w:rsidRPr="6B9B54EA">
        <w:rPr>
          <w:rFonts w:ascii="Verdana" w:eastAsia="Verdana" w:hAnsi="Verdana" w:cs="Verdana"/>
          <w:sz w:val="20"/>
          <w:szCs w:val="20"/>
        </w:rPr>
        <w:t xml:space="preserve">  </w:t>
      </w:r>
    </w:p>
    <w:p w14:paraId="0058D095" w14:textId="1ED4101B" w:rsidR="6B9B54EA" w:rsidRDefault="6B9B54EA" w:rsidP="6B9B54EA">
      <w:pPr>
        <w:rPr>
          <w:rFonts w:ascii="Calibri" w:eastAsia="Calibri" w:hAnsi="Calibri" w:cs="Calibri"/>
        </w:rPr>
      </w:pPr>
    </w:p>
    <w:p w14:paraId="2647E33F" w14:textId="33D6F1A1" w:rsidR="784B6FA3" w:rsidRDefault="784B6FA3" w:rsidP="3997B75A">
      <w:pPr>
        <w:rPr>
          <w:color w:val="000000" w:themeColor="text1"/>
          <w:highlight w:val="yellow"/>
        </w:rPr>
      </w:pPr>
    </w:p>
    <w:sectPr w:rsidR="784B6FA3" w:rsidSect="00777352">
      <w:headerReference w:type="default" r:id="rId15"/>
      <w:footerReference w:type="default" r:id="rId16"/>
      <w:headerReference w:type="first" r:id="rId17"/>
      <w:footerReference w:type="first" r:id="rId18"/>
      <w:pgSz w:w="11907" w:h="16839" w:code="9"/>
      <w:pgMar w:top="201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DD40" w14:textId="77777777" w:rsidR="00B62117" w:rsidRDefault="00B62117" w:rsidP="005F4B2F">
      <w:pPr>
        <w:spacing w:line="240" w:lineRule="auto"/>
      </w:pPr>
      <w:r>
        <w:separator/>
      </w:r>
    </w:p>
  </w:endnote>
  <w:endnote w:type="continuationSeparator" w:id="0">
    <w:p w14:paraId="75023A7F" w14:textId="77777777" w:rsidR="00B62117" w:rsidRDefault="00B62117" w:rsidP="005F4B2F">
      <w:pPr>
        <w:spacing w:line="240" w:lineRule="auto"/>
      </w:pPr>
      <w:r>
        <w:continuationSeparator/>
      </w:r>
    </w:p>
  </w:endnote>
  <w:endnote w:type="continuationNotice" w:id="1">
    <w:p w14:paraId="7C5C7CF1" w14:textId="77777777" w:rsidR="00B62117" w:rsidRDefault="00B62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panose1 w:val="000006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27AAC29" w14:paraId="5972C6E8" w14:textId="77777777" w:rsidTr="327AAC29">
      <w:tc>
        <w:tcPr>
          <w:tcW w:w="3005" w:type="dxa"/>
        </w:tcPr>
        <w:p w14:paraId="699AC762" w14:textId="1A42F156" w:rsidR="327AAC29" w:rsidRDefault="327AAC29" w:rsidP="327AAC29">
          <w:pPr>
            <w:pStyle w:val="Header"/>
            <w:ind w:left="-115"/>
            <w:rPr>
              <w:color w:val="000000" w:themeColor="text1"/>
            </w:rPr>
          </w:pPr>
        </w:p>
      </w:tc>
      <w:tc>
        <w:tcPr>
          <w:tcW w:w="3005" w:type="dxa"/>
        </w:tcPr>
        <w:p w14:paraId="3C2ACCC2" w14:textId="4ED9496B" w:rsidR="327AAC29" w:rsidRDefault="327AAC29" w:rsidP="327AAC29">
          <w:pPr>
            <w:pStyle w:val="Header"/>
            <w:jc w:val="center"/>
            <w:rPr>
              <w:color w:val="000000" w:themeColor="text1"/>
            </w:rPr>
          </w:pPr>
        </w:p>
      </w:tc>
      <w:tc>
        <w:tcPr>
          <w:tcW w:w="3005" w:type="dxa"/>
        </w:tcPr>
        <w:p w14:paraId="5579B400" w14:textId="6F3E31BC" w:rsidR="327AAC29" w:rsidRDefault="327AAC29" w:rsidP="327AAC29">
          <w:pPr>
            <w:pStyle w:val="Header"/>
            <w:ind w:right="-115"/>
            <w:jc w:val="right"/>
            <w:rPr>
              <w:color w:val="000000" w:themeColor="text1"/>
            </w:rPr>
          </w:pPr>
        </w:p>
      </w:tc>
    </w:tr>
  </w:tbl>
  <w:p w14:paraId="4888218F" w14:textId="1726757F" w:rsidR="327AAC29" w:rsidRDefault="327AAC29" w:rsidP="327AAC29">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27AAC29" w14:paraId="7F30AE14" w14:textId="77777777" w:rsidTr="327AAC29">
      <w:tc>
        <w:tcPr>
          <w:tcW w:w="3005" w:type="dxa"/>
        </w:tcPr>
        <w:p w14:paraId="4F527060" w14:textId="691514B3" w:rsidR="327AAC29" w:rsidRDefault="327AAC29" w:rsidP="327AAC29">
          <w:pPr>
            <w:pStyle w:val="Header"/>
            <w:ind w:left="-115"/>
            <w:rPr>
              <w:color w:val="000000" w:themeColor="text1"/>
            </w:rPr>
          </w:pPr>
        </w:p>
      </w:tc>
      <w:tc>
        <w:tcPr>
          <w:tcW w:w="3005" w:type="dxa"/>
        </w:tcPr>
        <w:p w14:paraId="7E4799F7" w14:textId="031E2B24" w:rsidR="327AAC29" w:rsidRDefault="327AAC29" w:rsidP="327AAC29">
          <w:pPr>
            <w:pStyle w:val="Header"/>
            <w:jc w:val="center"/>
            <w:rPr>
              <w:color w:val="000000" w:themeColor="text1"/>
            </w:rPr>
          </w:pPr>
        </w:p>
      </w:tc>
      <w:tc>
        <w:tcPr>
          <w:tcW w:w="3005" w:type="dxa"/>
        </w:tcPr>
        <w:p w14:paraId="2E712986" w14:textId="6F98A35C" w:rsidR="327AAC29" w:rsidRDefault="327AAC29" w:rsidP="327AAC29">
          <w:pPr>
            <w:pStyle w:val="Header"/>
            <w:ind w:right="-115"/>
            <w:jc w:val="right"/>
            <w:rPr>
              <w:color w:val="000000" w:themeColor="text1"/>
            </w:rPr>
          </w:pPr>
        </w:p>
      </w:tc>
    </w:tr>
  </w:tbl>
  <w:p w14:paraId="27C0501A" w14:textId="50034A66" w:rsidR="327AAC29" w:rsidRDefault="327AAC29" w:rsidP="327AAC2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0720" w14:textId="77777777" w:rsidR="00B62117" w:rsidRDefault="00B62117" w:rsidP="005F4B2F">
      <w:pPr>
        <w:spacing w:line="240" w:lineRule="auto"/>
      </w:pPr>
      <w:r>
        <w:separator/>
      </w:r>
    </w:p>
  </w:footnote>
  <w:footnote w:type="continuationSeparator" w:id="0">
    <w:p w14:paraId="0CD84373" w14:textId="77777777" w:rsidR="00B62117" w:rsidRDefault="00B62117" w:rsidP="005F4B2F">
      <w:pPr>
        <w:spacing w:line="240" w:lineRule="auto"/>
      </w:pPr>
      <w:r>
        <w:continuationSeparator/>
      </w:r>
    </w:p>
  </w:footnote>
  <w:footnote w:type="continuationNotice" w:id="1">
    <w:p w14:paraId="250CC242" w14:textId="77777777" w:rsidR="00B62117" w:rsidRDefault="00B62117">
      <w:pPr>
        <w:spacing w:line="240" w:lineRule="auto"/>
      </w:pPr>
    </w:p>
  </w:footnote>
  <w:footnote w:id="2">
    <w:p w14:paraId="34509A4B" w14:textId="1324C27B" w:rsidR="00E37AA4" w:rsidRPr="00E37AA4" w:rsidRDefault="00E37AA4">
      <w:pPr>
        <w:pStyle w:val="FootnoteText"/>
        <w:rPr>
          <w:rFonts w:ascii="Segoe UI" w:hAnsi="Segoe UI" w:cs="Segoe UI"/>
          <w:sz w:val="18"/>
          <w:szCs w:val="18"/>
          <w:shd w:val="clear" w:color="auto" w:fill="FFFFFF"/>
        </w:rPr>
      </w:pPr>
      <w:r w:rsidRPr="00E37AA4">
        <w:rPr>
          <w:rStyle w:val="FootnoteReference"/>
          <w:rFonts w:ascii="Segoe UI" w:hAnsi="Segoe UI" w:cs="Segoe UI"/>
          <w:sz w:val="18"/>
          <w:szCs w:val="18"/>
        </w:rPr>
        <w:footnoteRef/>
      </w:r>
      <w:r w:rsidRPr="00E37AA4">
        <w:rPr>
          <w:rFonts w:ascii="Segoe UI" w:hAnsi="Segoe UI" w:cs="Segoe UI"/>
          <w:sz w:val="18"/>
          <w:szCs w:val="18"/>
        </w:rPr>
        <w:t xml:space="preserve"> </w:t>
      </w:r>
      <w:r w:rsidRPr="00E37AA4">
        <w:rPr>
          <w:rStyle w:val="normaltextrun"/>
          <w:rFonts w:ascii="Segoe UI" w:hAnsi="Segoe UI" w:cs="Segoe UI"/>
          <w:color w:val="333333"/>
          <w:sz w:val="18"/>
          <w:szCs w:val="18"/>
          <w:bdr w:val="none" w:sz="0" w:space="0" w:color="auto" w:frame="1"/>
        </w:rPr>
        <w:t xml:space="preserve">7.89% BAME and 4.87% ‘other’. </w:t>
      </w:r>
      <w:r w:rsidRPr="00E37AA4">
        <w:rPr>
          <w:rFonts w:ascii="Segoe UI" w:hAnsi="Segoe UI" w:cs="Segoe UI"/>
          <w:color w:val="333333"/>
          <w:sz w:val="18"/>
          <w:szCs w:val="18"/>
          <w:shd w:val="clear" w:color="auto" w:fill="FFFFFF"/>
        </w:rPr>
        <w:t>Included as an option choice a part of the</w:t>
      </w:r>
      <w:r w:rsidRPr="00E37AA4">
        <w:rPr>
          <w:rStyle w:val="normaltextrun"/>
          <w:rFonts w:ascii="Segoe UI" w:hAnsi="Segoe UI" w:cs="Segoe UI"/>
          <w:sz w:val="18"/>
          <w:szCs w:val="18"/>
          <w:shd w:val="clear" w:color="auto" w:fill="FFFFFF"/>
        </w:rPr>
        <w:t xml:space="preserve"> Diversity in Sport Governance Survey, </w:t>
      </w:r>
      <w:r w:rsidRPr="00E37AA4">
        <w:rPr>
          <w:rFonts w:ascii="Segoe UI" w:hAnsi="Segoe UI" w:cs="Segoe UI"/>
          <w:color w:val="333333"/>
          <w:sz w:val="18"/>
          <w:szCs w:val="18"/>
          <w:shd w:val="clear" w:color="auto" w:fill="FFFFFF"/>
        </w:rPr>
        <w:t>‘other’ could include people from a ‘white’ background who did not identify with a specific option choice (e.g. White British).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27AAC29" w14:paraId="02241841" w14:textId="77777777" w:rsidTr="327AAC29">
      <w:tc>
        <w:tcPr>
          <w:tcW w:w="3005" w:type="dxa"/>
        </w:tcPr>
        <w:p w14:paraId="544BD9EE" w14:textId="68E994C0" w:rsidR="327AAC29" w:rsidRDefault="327AAC29" w:rsidP="327AAC29">
          <w:pPr>
            <w:pStyle w:val="Header"/>
            <w:ind w:left="-115"/>
            <w:rPr>
              <w:color w:val="000000" w:themeColor="text1"/>
            </w:rPr>
          </w:pPr>
        </w:p>
      </w:tc>
      <w:tc>
        <w:tcPr>
          <w:tcW w:w="3005" w:type="dxa"/>
        </w:tcPr>
        <w:p w14:paraId="6F05458D" w14:textId="0428C955" w:rsidR="327AAC29" w:rsidRDefault="327AAC29" w:rsidP="327AAC29">
          <w:pPr>
            <w:pStyle w:val="Header"/>
            <w:jc w:val="center"/>
            <w:rPr>
              <w:color w:val="000000" w:themeColor="text1"/>
            </w:rPr>
          </w:pPr>
        </w:p>
      </w:tc>
      <w:tc>
        <w:tcPr>
          <w:tcW w:w="3005" w:type="dxa"/>
        </w:tcPr>
        <w:p w14:paraId="4662B2CA" w14:textId="046359CB" w:rsidR="327AAC29" w:rsidRDefault="327AAC29" w:rsidP="327AAC29">
          <w:pPr>
            <w:pStyle w:val="Header"/>
            <w:ind w:right="-115"/>
            <w:jc w:val="right"/>
            <w:rPr>
              <w:color w:val="000000" w:themeColor="text1"/>
            </w:rPr>
          </w:pPr>
        </w:p>
      </w:tc>
    </w:tr>
  </w:tbl>
  <w:p w14:paraId="6C010D96" w14:textId="2A96F4C8" w:rsidR="327AAC29" w:rsidRDefault="327AAC29" w:rsidP="327AAC29">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27AAC29" w14:paraId="0750EEB2" w14:textId="77777777" w:rsidTr="327AAC29">
      <w:tc>
        <w:tcPr>
          <w:tcW w:w="3005" w:type="dxa"/>
        </w:tcPr>
        <w:p w14:paraId="75DD8C74" w14:textId="2EA17CB8" w:rsidR="327AAC29" w:rsidRDefault="327AAC29" w:rsidP="327AAC29">
          <w:pPr>
            <w:pStyle w:val="Header"/>
            <w:ind w:left="-115"/>
            <w:rPr>
              <w:color w:val="000000" w:themeColor="text1"/>
            </w:rPr>
          </w:pPr>
        </w:p>
      </w:tc>
      <w:tc>
        <w:tcPr>
          <w:tcW w:w="3005" w:type="dxa"/>
        </w:tcPr>
        <w:p w14:paraId="0833AB51" w14:textId="2C162A56" w:rsidR="327AAC29" w:rsidRDefault="327AAC29" w:rsidP="327AAC29">
          <w:pPr>
            <w:pStyle w:val="Header"/>
            <w:jc w:val="center"/>
            <w:rPr>
              <w:color w:val="000000" w:themeColor="text1"/>
            </w:rPr>
          </w:pPr>
        </w:p>
      </w:tc>
      <w:tc>
        <w:tcPr>
          <w:tcW w:w="3005" w:type="dxa"/>
        </w:tcPr>
        <w:p w14:paraId="0EAD08D7" w14:textId="5C0B1936" w:rsidR="327AAC29" w:rsidRDefault="327AAC29" w:rsidP="327AAC29">
          <w:pPr>
            <w:pStyle w:val="Header"/>
            <w:ind w:right="-115"/>
            <w:jc w:val="right"/>
            <w:rPr>
              <w:color w:val="000000" w:themeColor="text1"/>
            </w:rPr>
          </w:pPr>
        </w:p>
      </w:tc>
    </w:tr>
  </w:tbl>
  <w:p w14:paraId="6FFA1166" w14:textId="6AC85C0B" w:rsidR="327AAC29" w:rsidRDefault="327AAC29" w:rsidP="327AAC29">
    <w:pPr>
      <w:pStyle w:val="Header"/>
      <w:rPr>
        <w:color w:val="000000" w:themeColor="text1"/>
      </w:rPr>
    </w:pPr>
  </w:p>
</w:hdr>
</file>

<file path=word/intelligence.xml><?xml version="1.0" encoding="utf-8"?>
<int:Intelligence xmlns:int="http://schemas.microsoft.com/office/intelligence/2019/intelligence">
  <int:IntelligenceSettings/>
  <int:Manifest>
    <int:WordHash hashCode="kByidkXaRxGvMx" id="9h1v28mb"/>
  </int:Manifest>
  <int:Observations>
    <int:Content id="9h1v28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8CC"/>
    <w:multiLevelType w:val="hybridMultilevel"/>
    <w:tmpl w:val="FFFFFFFF"/>
    <w:lvl w:ilvl="0" w:tplc="AB82348E">
      <w:start w:val="1"/>
      <w:numFmt w:val="bullet"/>
      <w:lvlText w:val=""/>
      <w:lvlJc w:val="left"/>
      <w:pPr>
        <w:ind w:left="720" w:hanging="360"/>
      </w:pPr>
      <w:rPr>
        <w:rFonts w:ascii="Symbol" w:hAnsi="Symbol" w:hint="default"/>
      </w:rPr>
    </w:lvl>
    <w:lvl w:ilvl="1" w:tplc="AA6C9070">
      <w:start w:val="1"/>
      <w:numFmt w:val="bullet"/>
      <w:lvlText w:val="o"/>
      <w:lvlJc w:val="left"/>
      <w:pPr>
        <w:ind w:left="1440" w:hanging="360"/>
      </w:pPr>
      <w:rPr>
        <w:rFonts w:ascii="Courier New" w:hAnsi="Courier New" w:hint="default"/>
      </w:rPr>
    </w:lvl>
    <w:lvl w:ilvl="2" w:tplc="908A8638">
      <w:start w:val="1"/>
      <w:numFmt w:val="bullet"/>
      <w:lvlText w:val=""/>
      <w:lvlJc w:val="left"/>
      <w:pPr>
        <w:ind w:left="2160" w:hanging="360"/>
      </w:pPr>
      <w:rPr>
        <w:rFonts w:ascii="Wingdings" w:hAnsi="Wingdings" w:hint="default"/>
      </w:rPr>
    </w:lvl>
    <w:lvl w:ilvl="3" w:tplc="A1F603DE">
      <w:start w:val="1"/>
      <w:numFmt w:val="bullet"/>
      <w:lvlText w:val=""/>
      <w:lvlJc w:val="left"/>
      <w:pPr>
        <w:ind w:left="2880" w:hanging="360"/>
      </w:pPr>
      <w:rPr>
        <w:rFonts w:ascii="Symbol" w:hAnsi="Symbol" w:hint="default"/>
      </w:rPr>
    </w:lvl>
    <w:lvl w:ilvl="4" w:tplc="C67E528E">
      <w:start w:val="1"/>
      <w:numFmt w:val="bullet"/>
      <w:lvlText w:val="o"/>
      <w:lvlJc w:val="left"/>
      <w:pPr>
        <w:ind w:left="3600" w:hanging="360"/>
      </w:pPr>
      <w:rPr>
        <w:rFonts w:ascii="Courier New" w:hAnsi="Courier New" w:hint="default"/>
      </w:rPr>
    </w:lvl>
    <w:lvl w:ilvl="5" w:tplc="734CB360">
      <w:start w:val="1"/>
      <w:numFmt w:val="bullet"/>
      <w:lvlText w:val=""/>
      <w:lvlJc w:val="left"/>
      <w:pPr>
        <w:ind w:left="4320" w:hanging="360"/>
      </w:pPr>
      <w:rPr>
        <w:rFonts w:ascii="Wingdings" w:hAnsi="Wingdings" w:hint="default"/>
      </w:rPr>
    </w:lvl>
    <w:lvl w:ilvl="6" w:tplc="12DA7696">
      <w:start w:val="1"/>
      <w:numFmt w:val="bullet"/>
      <w:lvlText w:val=""/>
      <w:lvlJc w:val="left"/>
      <w:pPr>
        <w:ind w:left="5040" w:hanging="360"/>
      </w:pPr>
      <w:rPr>
        <w:rFonts w:ascii="Symbol" w:hAnsi="Symbol" w:hint="default"/>
      </w:rPr>
    </w:lvl>
    <w:lvl w:ilvl="7" w:tplc="F4228378">
      <w:start w:val="1"/>
      <w:numFmt w:val="bullet"/>
      <w:lvlText w:val="o"/>
      <w:lvlJc w:val="left"/>
      <w:pPr>
        <w:ind w:left="5760" w:hanging="360"/>
      </w:pPr>
      <w:rPr>
        <w:rFonts w:ascii="Courier New" w:hAnsi="Courier New" w:hint="default"/>
      </w:rPr>
    </w:lvl>
    <w:lvl w:ilvl="8" w:tplc="2F74E4DC">
      <w:start w:val="1"/>
      <w:numFmt w:val="bullet"/>
      <w:lvlText w:val=""/>
      <w:lvlJc w:val="left"/>
      <w:pPr>
        <w:ind w:left="6480" w:hanging="360"/>
      </w:pPr>
      <w:rPr>
        <w:rFonts w:ascii="Wingdings" w:hAnsi="Wingdings" w:hint="default"/>
      </w:rPr>
    </w:lvl>
  </w:abstractNum>
  <w:abstractNum w:abstractNumId="1" w15:restartNumberingAfterBreak="0">
    <w:nsid w:val="0FA60B39"/>
    <w:multiLevelType w:val="hybridMultilevel"/>
    <w:tmpl w:val="FFFFFFFF"/>
    <w:lvl w:ilvl="0" w:tplc="9B521ED8">
      <w:start w:val="1"/>
      <w:numFmt w:val="bullet"/>
      <w:lvlText w:val=""/>
      <w:lvlJc w:val="left"/>
      <w:pPr>
        <w:ind w:left="720" w:hanging="360"/>
      </w:pPr>
      <w:rPr>
        <w:rFonts w:ascii="Symbol" w:hAnsi="Symbol" w:hint="default"/>
      </w:rPr>
    </w:lvl>
    <w:lvl w:ilvl="1" w:tplc="9A94B084">
      <w:start w:val="1"/>
      <w:numFmt w:val="bullet"/>
      <w:lvlText w:val="o"/>
      <w:lvlJc w:val="left"/>
      <w:pPr>
        <w:ind w:left="1440" w:hanging="360"/>
      </w:pPr>
      <w:rPr>
        <w:rFonts w:ascii="Courier New" w:hAnsi="Courier New" w:hint="default"/>
      </w:rPr>
    </w:lvl>
    <w:lvl w:ilvl="2" w:tplc="5B0C7622">
      <w:start w:val="1"/>
      <w:numFmt w:val="bullet"/>
      <w:lvlText w:val=""/>
      <w:lvlJc w:val="left"/>
      <w:pPr>
        <w:ind w:left="2160" w:hanging="360"/>
      </w:pPr>
      <w:rPr>
        <w:rFonts w:ascii="Wingdings" w:hAnsi="Wingdings" w:hint="default"/>
      </w:rPr>
    </w:lvl>
    <w:lvl w:ilvl="3" w:tplc="7834012E">
      <w:start w:val="1"/>
      <w:numFmt w:val="bullet"/>
      <w:lvlText w:val=""/>
      <w:lvlJc w:val="left"/>
      <w:pPr>
        <w:ind w:left="2880" w:hanging="360"/>
      </w:pPr>
      <w:rPr>
        <w:rFonts w:ascii="Symbol" w:hAnsi="Symbol" w:hint="default"/>
      </w:rPr>
    </w:lvl>
    <w:lvl w:ilvl="4" w:tplc="B2C47BC2">
      <w:start w:val="1"/>
      <w:numFmt w:val="bullet"/>
      <w:lvlText w:val="o"/>
      <w:lvlJc w:val="left"/>
      <w:pPr>
        <w:ind w:left="3600" w:hanging="360"/>
      </w:pPr>
      <w:rPr>
        <w:rFonts w:ascii="Courier New" w:hAnsi="Courier New" w:hint="default"/>
      </w:rPr>
    </w:lvl>
    <w:lvl w:ilvl="5" w:tplc="6262AFE4">
      <w:start w:val="1"/>
      <w:numFmt w:val="bullet"/>
      <w:lvlText w:val=""/>
      <w:lvlJc w:val="left"/>
      <w:pPr>
        <w:ind w:left="4320" w:hanging="360"/>
      </w:pPr>
      <w:rPr>
        <w:rFonts w:ascii="Wingdings" w:hAnsi="Wingdings" w:hint="default"/>
      </w:rPr>
    </w:lvl>
    <w:lvl w:ilvl="6" w:tplc="6C824A40">
      <w:start w:val="1"/>
      <w:numFmt w:val="bullet"/>
      <w:lvlText w:val=""/>
      <w:lvlJc w:val="left"/>
      <w:pPr>
        <w:ind w:left="5040" w:hanging="360"/>
      </w:pPr>
      <w:rPr>
        <w:rFonts w:ascii="Symbol" w:hAnsi="Symbol" w:hint="default"/>
      </w:rPr>
    </w:lvl>
    <w:lvl w:ilvl="7" w:tplc="CCF2DF90">
      <w:start w:val="1"/>
      <w:numFmt w:val="bullet"/>
      <w:lvlText w:val="o"/>
      <w:lvlJc w:val="left"/>
      <w:pPr>
        <w:ind w:left="5760" w:hanging="360"/>
      </w:pPr>
      <w:rPr>
        <w:rFonts w:ascii="Courier New" w:hAnsi="Courier New" w:hint="default"/>
      </w:rPr>
    </w:lvl>
    <w:lvl w:ilvl="8" w:tplc="417CC6A4">
      <w:start w:val="1"/>
      <w:numFmt w:val="bullet"/>
      <w:lvlText w:val=""/>
      <w:lvlJc w:val="left"/>
      <w:pPr>
        <w:ind w:left="6480" w:hanging="360"/>
      </w:pPr>
      <w:rPr>
        <w:rFonts w:ascii="Wingdings" w:hAnsi="Wingdings" w:hint="default"/>
      </w:rPr>
    </w:lvl>
  </w:abstractNum>
  <w:abstractNum w:abstractNumId="2" w15:restartNumberingAfterBreak="0">
    <w:nsid w:val="336154C0"/>
    <w:multiLevelType w:val="hybridMultilevel"/>
    <w:tmpl w:val="FC8E99B4"/>
    <w:lvl w:ilvl="0" w:tplc="F8C8AB8C">
      <w:start w:val="1"/>
      <w:numFmt w:val="bullet"/>
      <w:lvlText w:val="·"/>
      <w:lvlJc w:val="left"/>
      <w:pPr>
        <w:ind w:left="720" w:hanging="360"/>
      </w:pPr>
      <w:rPr>
        <w:rFonts w:ascii="Symbol" w:hAnsi="Symbol" w:hint="default"/>
      </w:rPr>
    </w:lvl>
    <w:lvl w:ilvl="1" w:tplc="B088D440">
      <w:start w:val="1"/>
      <w:numFmt w:val="bullet"/>
      <w:lvlText w:val="o"/>
      <w:lvlJc w:val="left"/>
      <w:pPr>
        <w:ind w:left="1440" w:hanging="360"/>
      </w:pPr>
      <w:rPr>
        <w:rFonts w:ascii="Courier New" w:hAnsi="Courier New" w:hint="default"/>
      </w:rPr>
    </w:lvl>
    <w:lvl w:ilvl="2" w:tplc="398E7AEE">
      <w:start w:val="1"/>
      <w:numFmt w:val="bullet"/>
      <w:lvlText w:val=""/>
      <w:lvlJc w:val="left"/>
      <w:pPr>
        <w:ind w:left="2160" w:hanging="360"/>
      </w:pPr>
      <w:rPr>
        <w:rFonts w:ascii="Wingdings" w:hAnsi="Wingdings" w:hint="default"/>
      </w:rPr>
    </w:lvl>
    <w:lvl w:ilvl="3" w:tplc="788AACF2">
      <w:start w:val="1"/>
      <w:numFmt w:val="bullet"/>
      <w:lvlText w:val=""/>
      <w:lvlJc w:val="left"/>
      <w:pPr>
        <w:ind w:left="2880" w:hanging="360"/>
      </w:pPr>
      <w:rPr>
        <w:rFonts w:ascii="Symbol" w:hAnsi="Symbol" w:hint="default"/>
      </w:rPr>
    </w:lvl>
    <w:lvl w:ilvl="4" w:tplc="31A0157A">
      <w:start w:val="1"/>
      <w:numFmt w:val="bullet"/>
      <w:lvlText w:val="o"/>
      <w:lvlJc w:val="left"/>
      <w:pPr>
        <w:ind w:left="3600" w:hanging="360"/>
      </w:pPr>
      <w:rPr>
        <w:rFonts w:ascii="Courier New" w:hAnsi="Courier New" w:hint="default"/>
      </w:rPr>
    </w:lvl>
    <w:lvl w:ilvl="5" w:tplc="43B6078A">
      <w:start w:val="1"/>
      <w:numFmt w:val="bullet"/>
      <w:lvlText w:val=""/>
      <w:lvlJc w:val="left"/>
      <w:pPr>
        <w:ind w:left="4320" w:hanging="360"/>
      </w:pPr>
      <w:rPr>
        <w:rFonts w:ascii="Wingdings" w:hAnsi="Wingdings" w:hint="default"/>
      </w:rPr>
    </w:lvl>
    <w:lvl w:ilvl="6" w:tplc="A3FA5BA6">
      <w:start w:val="1"/>
      <w:numFmt w:val="bullet"/>
      <w:lvlText w:val=""/>
      <w:lvlJc w:val="left"/>
      <w:pPr>
        <w:ind w:left="5040" w:hanging="360"/>
      </w:pPr>
      <w:rPr>
        <w:rFonts w:ascii="Symbol" w:hAnsi="Symbol" w:hint="default"/>
      </w:rPr>
    </w:lvl>
    <w:lvl w:ilvl="7" w:tplc="703644D2">
      <w:start w:val="1"/>
      <w:numFmt w:val="bullet"/>
      <w:lvlText w:val="o"/>
      <w:lvlJc w:val="left"/>
      <w:pPr>
        <w:ind w:left="5760" w:hanging="360"/>
      </w:pPr>
      <w:rPr>
        <w:rFonts w:ascii="Courier New" w:hAnsi="Courier New" w:hint="default"/>
      </w:rPr>
    </w:lvl>
    <w:lvl w:ilvl="8" w:tplc="910CF4E0">
      <w:start w:val="1"/>
      <w:numFmt w:val="bullet"/>
      <w:lvlText w:val=""/>
      <w:lvlJc w:val="left"/>
      <w:pPr>
        <w:ind w:left="6480" w:hanging="360"/>
      </w:pPr>
      <w:rPr>
        <w:rFonts w:ascii="Wingdings" w:hAnsi="Wingdings" w:hint="default"/>
      </w:rPr>
    </w:lvl>
  </w:abstractNum>
  <w:abstractNum w:abstractNumId="3" w15:restartNumberingAfterBreak="0">
    <w:nsid w:val="59EA3B32"/>
    <w:multiLevelType w:val="hybridMultilevel"/>
    <w:tmpl w:val="FFFFFFFF"/>
    <w:lvl w:ilvl="0" w:tplc="63BC7FCC">
      <w:start w:val="1"/>
      <w:numFmt w:val="bullet"/>
      <w:lvlText w:val=""/>
      <w:lvlJc w:val="left"/>
      <w:pPr>
        <w:ind w:left="720" w:hanging="360"/>
      </w:pPr>
      <w:rPr>
        <w:rFonts w:ascii="Symbol" w:hAnsi="Symbol" w:hint="default"/>
      </w:rPr>
    </w:lvl>
    <w:lvl w:ilvl="1" w:tplc="2B582400">
      <w:start w:val="1"/>
      <w:numFmt w:val="bullet"/>
      <w:lvlText w:val="o"/>
      <w:lvlJc w:val="left"/>
      <w:pPr>
        <w:ind w:left="1440" w:hanging="360"/>
      </w:pPr>
      <w:rPr>
        <w:rFonts w:ascii="Courier New" w:hAnsi="Courier New" w:hint="default"/>
      </w:rPr>
    </w:lvl>
    <w:lvl w:ilvl="2" w:tplc="64AEEDD0">
      <w:start w:val="1"/>
      <w:numFmt w:val="bullet"/>
      <w:lvlText w:val=""/>
      <w:lvlJc w:val="left"/>
      <w:pPr>
        <w:ind w:left="2160" w:hanging="360"/>
      </w:pPr>
      <w:rPr>
        <w:rFonts w:ascii="Wingdings" w:hAnsi="Wingdings" w:hint="default"/>
      </w:rPr>
    </w:lvl>
    <w:lvl w:ilvl="3" w:tplc="07E2DB0E">
      <w:start w:val="1"/>
      <w:numFmt w:val="bullet"/>
      <w:lvlText w:val=""/>
      <w:lvlJc w:val="left"/>
      <w:pPr>
        <w:ind w:left="2880" w:hanging="360"/>
      </w:pPr>
      <w:rPr>
        <w:rFonts w:ascii="Symbol" w:hAnsi="Symbol" w:hint="default"/>
      </w:rPr>
    </w:lvl>
    <w:lvl w:ilvl="4" w:tplc="6852A084">
      <w:start w:val="1"/>
      <w:numFmt w:val="bullet"/>
      <w:lvlText w:val="o"/>
      <w:lvlJc w:val="left"/>
      <w:pPr>
        <w:ind w:left="3600" w:hanging="360"/>
      </w:pPr>
      <w:rPr>
        <w:rFonts w:ascii="Courier New" w:hAnsi="Courier New" w:hint="default"/>
      </w:rPr>
    </w:lvl>
    <w:lvl w:ilvl="5" w:tplc="8B1A0B3C">
      <w:start w:val="1"/>
      <w:numFmt w:val="bullet"/>
      <w:lvlText w:val=""/>
      <w:lvlJc w:val="left"/>
      <w:pPr>
        <w:ind w:left="4320" w:hanging="360"/>
      </w:pPr>
      <w:rPr>
        <w:rFonts w:ascii="Wingdings" w:hAnsi="Wingdings" w:hint="default"/>
      </w:rPr>
    </w:lvl>
    <w:lvl w:ilvl="6" w:tplc="46DCF4CE">
      <w:start w:val="1"/>
      <w:numFmt w:val="bullet"/>
      <w:lvlText w:val=""/>
      <w:lvlJc w:val="left"/>
      <w:pPr>
        <w:ind w:left="5040" w:hanging="360"/>
      </w:pPr>
      <w:rPr>
        <w:rFonts w:ascii="Symbol" w:hAnsi="Symbol" w:hint="default"/>
      </w:rPr>
    </w:lvl>
    <w:lvl w:ilvl="7" w:tplc="0B3AEA12">
      <w:start w:val="1"/>
      <w:numFmt w:val="bullet"/>
      <w:lvlText w:val="o"/>
      <w:lvlJc w:val="left"/>
      <w:pPr>
        <w:ind w:left="5760" w:hanging="360"/>
      </w:pPr>
      <w:rPr>
        <w:rFonts w:ascii="Courier New" w:hAnsi="Courier New" w:hint="default"/>
      </w:rPr>
    </w:lvl>
    <w:lvl w:ilvl="8" w:tplc="7046C9F0">
      <w:start w:val="1"/>
      <w:numFmt w:val="bullet"/>
      <w:lvlText w:val=""/>
      <w:lvlJc w:val="left"/>
      <w:pPr>
        <w:ind w:left="6480" w:hanging="360"/>
      </w:pPr>
      <w:rPr>
        <w:rFonts w:ascii="Wingdings" w:hAnsi="Wingdings" w:hint="default"/>
      </w:rPr>
    </w:lvl>
  </w:abstractNum>
  <w:abstractNum w:abstractNumId="4" w15:restartNumberingAfterBreak="0">
    <w:nsid w:val="62203B12"/>
    <w:multiLevelType w:val="hybridMultilevel"/>
    <w:tmpl w:val="C5FA8932"/>
    <w:lvl w:ilvl="0" w:tplc="C6C89BA8">
      <w:start w:val="1"/>
      <w:numFmt w:val="bullet"/>
      <w:lvlText w:val="·"/>
      <w:lvlJc w:val="left"/>
      <w:pPr>
        <w:ind w:left="720" w:hanging="360"/>
      </w:pPr>
      <w:rPr>
        <w:rFonts w:ascii="Symbol" w:hAnsi="Symbol" w:hint="default"/>
      </w:rPr>
    </w:lvl>
    <w:lvl w:ilvl="1" w:tplc="F0161BC0">
      <w:start w:val="1"/>
      <w:numFmt w:val="bullet"/>
      <w:lvlText w:val="o"/>
      <w:lvlJc w:val="left"/>
      <w:pPr>
        <w:ind w:left="1440" w:hanging="360"/>
      </w:pPr>
      <w:rPr>
        <w:rFonts w:ascii="Courier New" w:hAnsi="Courier New" w:hint="default"/>
      </w:rPr>
    </w:lvl>
    <w:lvl w:ilvl="2" w:tplc="DB9695F8">
      <w:start w:val="1"/>
      <w:numFmt w:val="bullet"/>
      <w:lvlText w:val=""/>
      <w:lvlJc w:val="left"/>
      <w:pPr>
        <w:ind w:left="2160" w:hanging="360"/>
      </w:pPr>
      <w:rPr>
        <w:rFonts w:ascii="Wingdings" w:hAnsi="Wingdings" w:hint="default"/>
      </w:rPr>
    </w:lvl>
    <w:lvl w:ilvl="3" w:tplc="E7D2EBDA">
      <w:start w:val="1"/>
      <w:numFmt w:val="bullet"/>
      <w:lvlText w:val=""/>
      <w:lvlJc w:val="left"/>
      <w:pPr>
        <w:ind w:left="2880" w:hanging="360"/>
      </w:pPr>
      <w:rPr>
        <w:rFonts w:ascii="Symbol" w:hAnsi="Symbol" w:hint="default"/>
      </w:rPr>
    </w:lvl>
    <w:lvl w:ilvl="4" w:tplc="B9C2D3EA">
      <w:start w:val="1"/>
      <w:numFmt w:val="bullet"/>
      <w:lvlText w:val="o"/>
      <w:lvlJc w:val="left"/>
      <w:pPr>
        <w:ind w:left="3600" w:hanging="360"/>
      </w:pPr>
      <w:rPr>
        <w:rFonts w:ascii="Courier New" w:hAnsi="Courier New" w:hint="default"/>
      </w:rPr>
    </w:lvl>
    <w:lvl w:ilvl="5" w:tplc="6A84E6D8">
      <w:start w:val="1"/>
      <w:numFmt w:val="bullet"/>
      <w:lvlText w:val=""/>
      <w:lvlJc w:val="left"/>
      <w:pPr>
        <w:ind w:left="4320" w:hanging="360"/>
      </w:pPr>
      <w:rPr>
        <w:rFonts w:ascii="Wingdings" w:hAnsi="Wingdings" w:hint="default"/>
      </w:rPr>
    </w:lvl>
    <w:lvl w:ilvl="6" w:tplc="A3266F74">
      <w:start w:val="1"/>
      <w:numFmt w:val="bullet"/>
      <w:lvlText w:val=""/>
      <w:lvlJc w:val="left"/>
      <w:pPr>
        <w:ind w:left="5040" w:hanging="360"/>
      </w:pPr>
      <w:rPr>
        <w:rFonts w:ascii="Symbol" w:hAnsi="Symbol" w:hint="default"/>
      </w:rPr>
    </w:lvl>
    <w:lvl w:ilvl="7" w:tplc="4AC00094">
      <w:start w:val="1"/>
      <w:numFmt w:val="bullet"/>
      <w:lvlText w:val="o"/>
      <w:lvlJc w:val="left"/>
      <w:pPr>
        <w:ind w:left="5760" w:hanging="360"/>
      </w:pPr>
      <w:rPr>
        <w:rFonts w:ascii="Courier New" w:hAnsi="Courier New" w:hint="default"/>
      </w:rPr>
    </w:lvl>
    <w:lvl w:ilvl="8" w:tplc="7070FDDE">
      <w:start w:val="1"/>
      <w:numFmt w:val="bullet"/>
      <w:lvlText w:val=""/>
      <w:lvlJc w:val="left"/>
      <w:pPr>
        <w:ind w:left="6480" w:hanging="360"/>
      </w:pPr>
      <w:rPr>
        <w:rFonts w:ascii="Wingdings" w:hAnsi="Wingdings" w:hint="default"/>
      </w:rPr>
    </w:lvl>
  </w:abstractNum>
  <w:abstractNum w:abstractNumId="5" w15:restartNumberingAfterBreak="0">
    <w:nsid w:val="66144FAE"/>
    <w:multiLevelType w:val="hybridMultilevel"/>
    <w:tmpl w:val="1E70F364"/>
    <w:lvl w:ilvl="0" w:tplc="CBDAF67A">
      <w:start w:val="1"/>
      <w:numFmt w:val="bullet"/>
      <w:lvlText w:val=""/>
      <w:lvlJc w:val="left"/>
      <w:pPr>
        <w:ind w:left="720" w:hanging="360"/>
      </w:pPr>
      <w:rPr>
        <w:rFonts w:ascii="Symbol" w:hAnsi="Symbol" w:hint="default"/>
      </w:rPr>
    </w:lvl>
    <w:lvl w:ilvl="1" w:tplc="400A3C20">
      <w:start w:val="1"/>
      <w:numFmt w:val="bullet"/>
      <w:lvlText w:val="o"/>
      <w:lvlJc w:val="left"/>
      <w:pPr>
        <w:ind w:left="1440" w:hanging="360"/>
      </w:pPr>
      <w:rPr>
        <w:rFonts w:ascii="Courier New" w:hAnsi="Courier New" w:hint="default"/>
      </w:rPr>
    </w:lvl>
    <w:lvl w:ilvl="2" w:tplc="F336E566">
      <w:start w:val="1"/>
      <w:numFmt w:val="bullet"/>
      <w:lvlText w:val=""/>
      <w:lvlJc w:val="left"/>
      <w:pPr>
        <w:ind w:left="2160" w:hanging="360"/>
      </w:pPr>
      <w:rPr>
        <w:rFonts w:ascii="Wingdings" w:hAnsi="Wingdings" w:hint="default"/>
      </w:rPr>
    </w:lvl>
    <w:lvl w:ilvl="3" w:tplc="2AB25E86">
      <w:start w:val="1"/>
      <w:numFmt w:val="bullet"/>
      <w:lvlText w:val=""/>
      <w:lvlJc w:val="left"/>
      <w:pPr>
        <w:ind w:left="2880" w:hanging="360"/>
      </w:pPr>
      <w:rPr>
        <w:rFonts w:ascii="Symbol" w:hAnsi="Symbol" w:hint="default"/>
      </w:rPr>
    </w:lvl>
    <w:lvl w:ilvl="4" w:tplc="B03EC8FC">
      <w:start w:val="1"/>
      <w:numFmt w:val="bullet"/>
      <w:lvlText w:val="o"/>
      <w:lvlJc w:val="left"/>
      <w:pPr>
        <w:ind w:left="3600" w:hanging="360"/>
      </w:pPr>
      <w:rPr>
        <w:rFonts w:ascii="Courier New" w:hAnsi="Courier New" w:hint="default"/>
      </w:rPr>
    </w:lvl>
    <w:lvl w:ilvl="5" w:tplc="00CA9F32">
      <w:start w:val="1"/>
      <w:numFmt w:val="bullet"/>
      <w:lvlText w:val=""/>
      <w:lvlJc w:val="left"/>
      <w:pPr>
        <w:ind w:left="4320" w:hanging="360"/>
      </w:pPr>
      <w:rPr>
        <w:rFonts w:ascii="Wingdings" w:hAnsi="Wingdings" w:hint="default"/>
      </w:rPr>
    </w:lvl>
    <w:lvl w:ilvl="6" w:tplc="D8305EBA">
      <w:start w:val="1"/>
      <w:numFmt w:val="bullet"/>
      <w:lvlText w:val=""/>
      <w:lvlJc w:val="left"/>
      <w:pPr>
        <w:ind w:left="5040" w:hanging="360"/>
      </w:pPr>
      <w:rPr>
        <w:rFonts w:ascii="Symbol" w:hAnsi="Symbol" w:hint="default"/>
      </w:rPr>
    </w:lvl>
    <w:lvl w:ilvl="7" w:tplc="60E0F9BE">
      <w:start w:val="1"/>
      <w:numFmt w:val="bullet"/>
      <w:lvlText w:val="o"/>
      <w:lvlJc w:val="left"/>
      <w:pPr>
        <w:ind w:left="5760" w:hanging="360"/>
      </w:pPr>
      <w:rPr>
        <w:rFonts w:ascii="Courier New" w:hAnsi="Courier New" w:hint="default"/>
      </w:rPr>
    </w:lvl>
    <w:lvl w:ilvl="8" w:tplc="9CC23172">
      <w:start w:val="1"/>
      <w:numFmt w:val="bullet"/>
      <w:lvlText w:val=""/>
      <w:lvlJc w:val="left"/>
      <w:pPr>
        <w:ind w:left="6480" w:hanging="360"/>
      </w:pPr>
      <w:rPr>
        <w:rFonts w:ascii="Wingdings" w:hAnsi="Wingdings" w:hint="default"/>
      </w:rPr>
    </w:lvl>
  </w:abstractNum>
  <w:abstractNum w:abstractNumId="6" w15:restartNumberingAfterBreak="0">
    <w:nsid w:val="6ED23E30"/>
    <w:multiLevelType w:val="hybridMultilevel"/>
    <w:tmpl w:val="E22C6468"/>
    <w:lvl w:ilvl="0" w:tplc="4D843FD0">
      <w:start w:val="1"/>
      <w:numFmt w:val="bullet"/>
      <w:lvlText w:val=""/>
      <w:lvlJc w:val="left"/>
      <w:pPr>
        <w:ind w:left="720" w:hanging="360"/>
      </w:pPr>
      <w:rPr>
        <w:rFonts w:ascii="Symbol" w:hAnsi="Symbol" w:hint="default"/>
      </w:rPr>
    </w:lvl>
    <w:lvl w:ilvl="1" w:tplc="66380B4C">
      <w:start w:val="1"/>
      <w:numFmt w:val="bullet"/>
      <w:lvlText w:val="o"/>
      <w:lvlJc w:val="left"/>
      <w:pPr>
        <w:ind w:left="1440" w:hanging="360"/>
      </w:pPr>
      <w:rPr>
        <w:rFonts w:ascii="Courier New" w:hAnsi="Courier New" w:hint="default"/>
      </w:rPr>
    </w:lvl>
    <w:lvl w:ilvl="2" w:tplc="E4983224">
      <w:start w:val="1"/>
      <w:numFmt w:val="bullet"/>
      <w:lvlText w:val=""/>
      <w:lvlJc w:val="left"/>
      <w:pPr>
        <w:ind w:left="2160" w:hanging="360"/>
      </w:pPr>
      <w:rPr>
        <w:rFonts w:ascii="Wingdings" w:hAnsi="Wingdings" w:hint="default"/>
      </w:rPr>
    </w:lvl>
    <w:lvl w:ilvl="3" w:tplc="DF7045E4">
      <w:start w:val="1"/>
      <w:numFmt w:val="bullet"/>
      <w:lvlText w:val=""/>
      <w:lvlJc w:val="left"/>
      <w:pPr>
        <w:ind w:left="2880" w:hanging="360"/>
      </w:pPr>
      <w:rPr>
        <w:rFonts w:ascii="Symbol" w:hAnsi="Symbol" w:hint="default"/>
      </w:rPr>
    </w:lvl>
    <w:lvl w:ilvl="4" w:tplc="BF744772">
      <w:start w:val="1"/>
      <w:numFmt w:val="bullet"/>
      <w:lvlText w:val="o"/>
      <w:lvlJc w:val="left"/>
      <w:pPr>
        <w:ind w:left="3600" w:hanging="360"/>
      </w:pPr>
      <w:rPr>
        <w:rFonts w:ascii="Courier New" w:hAnsi="Courier New" w:hint="default"/>
      </w:rPr>
    </w:lvl>
    <w:lvl w:ilvl="5" w:tplc="3124A40E">
      <w:start w:val="1"/>
      <w:numFmt w:val="bullet"/>
      <w:lvlText w:val=""/>
      <w:lvlJc w:val="left"/>
      <w:pPr>
        <w:ind w:left="4320" w:hanging="360"/>
      </w:pPr>
      <w:rPr>
        <w:rFonts w:ascii="Wingdings" w:hAnsi="Wingdings" w:hint="default"/>
      </w:rPr>
    </w:lvl>
    <w:lvl w:ilvl="6" w:tplc="48BE3148">
      <w:start w:val="1"/>
      <w:numFmt w:val="bullet"/>
      <w:lvlText w:val=""/>
      <w:lvlJc w:val="left"/>
      <w:pPr>
        <w:ind w:left="5040" w:hanging="360"/>
      </w:pPr>
      <w:rPr>
        <w:rFonts w:ascii="Symbol" w:hAnsi="Symbol" w:hint="default"/>
      </w:rPr>
    </w:lvl>
    <w:lvl w:ilvl="7" w:tplc="E9C26924">
      <w:start w:val="1"/>
      <w:numFmt w:val="bullet"/>
      <w:lvlText w:val="o"/>
      <w:lvlJc w:val="left"/>
      <w:pPr>
        <w:ind w:left="5760" w:hanging="360"/>
      </w:pPr>
      <w:rPr>
        <w:rFonts w:ascii="Courier New" w:hAnsi="Courier New" w:hint="default"/>
      </w:rPr>
    </w:lvl>
    <w:lvl w:ilvl="8" w:tplc="18944E4C">
      <w:start w:val="1"/>
      <w:numFmt w:val="bullet"/>
      <w:lvlText w:val=""/>
      <w:lvlJc w:val="left"/>
      <w:pPr>
        <w:ind w:left="6480" w:hanging="360"/>
      </w:pPr>
      <w:rPr>
        <w:rFonts w:ascii="Wingdings" w:hAnsi="Wingdings" w:hint="default"/>
      </w:rPr>
    </w:lvl>
  </w:abstractNum>
  <w:abstractNum w:abstractNumId="7" w15:restartNumberingAfterBreak="0">
    <w:nsid w:val="74873545"/>
    <w:multiLevelType w:val="hybridMultilevel"/>
    <w:tmpl w:val="93523348"/>
    <w:lvl w:ilvl="0" w:tplc="E16C8FD4">
      <w:start w:val="1"/>
      <w:numFmt w:val="bullet"/>
      <w:lvlText w:val="·"/>
      <w:lvlJc w:val="left"/>
      <w:pPr>
        <w:ind w:left="720" w:hanging="360"/>
      </w:pPr>
      <w:rPr>
        <w:rFonts w:ascii="Symbol" w:hAnsi="Symbol" w:hint="default"/>
      </w:rPr>
    </w:lvl>
    <w:lvl w:ilvl="1" w:tplc="493C0E56">
      <w:start w:val="1"/>
      <w:numFmt w:val="bullet"/>
      <w:lvlText w:val="o"/>
      <w:lvlJc w:val="left"/>
      <w:pPr>
        <w:ind w:left="1440" w:hanging="360"/>
      </w:pPr>
      <w:rPr>
        <w:rFonts w:ascii="Courier New" w:hAnsi="Courier New" w:hint="default"/>
      </w:rPr>
    </w:lvl>
    <w:lvl w:ilvl="2" w:tplc="74F66C2A">
      <w:start w:val="1"/>
      <w:numFmt w:val="bullet"/>
      <w:lvlText w:val=""/>
      <w:lvlJc w:val="left"/>
      <w:pPr>
        <w:ind w:left="2160" w:hanging="360"/>
      </w:pPr>
      <w:rPr>
        <w:rFonts w:ascii="Wingdings" w:hAnsi="Wingdings" w:hint="default"/>
      </w:rPr>
    </w:lvl>
    <w:lvl w:ilvl="3" w:tplc="23A24EB4">
      <w:start w:val="1"/>
      <w:numFmt w:val="bullet"/>
      <w:lvlText w:val=""/>
      <w:lvlJc w:val="left"/>
      <w:pPr>
        <w:ind w:left="2880" w:hanging="360"/>
      </w:pPr>
      <w:rPr>
        <w:rFonts w:ascii="Symbol" w:hAnsi="Symbol" w:hint="default"/>
      </w:rPr>
    </w:lvl>
    <w:lvl w:ilvl="4" w:tplc="D2B061F0">
      <w:start w:val="1"/>
      <w:numFmt w:val="bullet"/>
      <w:lvlText w:val="o"/>
      <w:lvlJc w:val="left"/>
      <w:pPr>
        <w:ind w:left="3600" w:hanging="360"/>
      </w:pPr>
      <w:rPr>
        <w:rFonts w:ascii="Courier New" w:hAnsi="Courier New" w:hint="default"/>
      </w:rPr>
    </w:lvl>
    <w:lvl w:ilvl="5" w:tplc="ADDEBAD0">
      <w:start w:val="1"/>
      <w:numFmt w:val="bullet"/>
      <w:lvlText w:val=""/>
      <w:lvlJc w:val="left"/>
      <w:pPr>
        <w:ind w:left="4320" w:hanging="360"/>
      </w:pPr>
      <w:rPr>
        <w:rFonts w:ascii="Wingdings" w:hAnsi="Wingdings" w:hint="default"/>
      </w:rPr>
    </w:lvl>
    <w:lvl w:ilvl="6" w:tplc="3B6291A2">
      <w:start w:val="1"/>
      <w:numFmt w:val="bullet"/>
      <w:lvlText w:val=""/>
      <w:lvlJc w:val="left"/>
      <w:pPr>
        <w:ind w:left="5040" w:hanging="360"/>
      </w:pPr>
      <w:rPr>
        <w:rFonts w:ascii="Symbol" w:hAnsi="Symbol" w:hint="default"/>
      </w:rPr>
    </w:lvl>
    <w:lvl w:ilvl="7" w:tplc="6B8EA774">
      <w:start w:val="1"/>
      <w:numFmt w:val="bullet"/>
      <w:lvlText w:val="o"/>
      <w:lvlJc w:val="left"/>
      <w:pPr>
        <w:ind w:left="5760" w:hanging="360"/>
      </w:pPr>
      <w:rPr>
        <w:rFonts w:ascii="Courier New" w:hAnsi="Courier New" w:hint="default"/>
      </w:rPr>
    </w:lvl>
    <w:lvl w:ilvl="8" w:tplc="7CA42F8C">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E0"/>
    <w:rsid w:val="00000C70"/>
    <w:rsid w:val="00002867"/>
    <w:rsid w:val="00005137"/>
    <w:rsid w:val="00005797"/>
    <w:rsid w:val="00007527"/>
    <w:rsid w:val="00011666"/>
    <w:rsid w:val="000127CF"/>
    <w:rsid w:val="00014BDB"/>
    <w:rsid w:val="00014D15"/>
    <w:rsid w:val="00017925"/>
    <w:rsid w:val="00021A4C"/>
    <w:rsid w:val="00023697"/>
    <w:rsid w:val="00023F4E"/>
    <w:rsid w:val="00023FD7"/>
    <w:rsid w:val="000253D8"/>
    <w:rsid w:val="00027A0C"/>
    <w:rsid w:val="000301FD"/>
    <w:rsid w:val="00031C59"/>
    <w:rsid w:val="00032588"/>
    <w:rsid w:val="00036226"/>
    <w:rsid w:val="00037CAA"/>
    <w:rsid w:val="00040AC6"/>
    <w:rsid w:val="00041577"/>
    <w:rsid w:val="0004365C"/>
    <w:rsid w:val="00044B3E"/>
    <w:rsid w:val="00044C98"/>
    <w:rsid w:val="000451EC"/>
    <w:rsid w:val="0004628E"/>
    <w:rsid w:val="000475BD"/>
    <w:rsid w:val="000559E5"/>
    <w:rsid w:val="000560BA"/>
    <w:rsid w:val="00056FBE"/>
    <w:rsid w:val="00057357"/>
    <w:rsid w:val="000621AF"/>
    <w:rsid w:val="000626BE"/>
    <w:rsid w:val="0006537D"/>
    <w:rsid w:val="00067C16"/>
    <w:rsid w:val="000708D1"/>
    <w:rsid w:val="00070F6A"/>
    <w:rsid w:val="0007205A"/>
    <w:rsid w:val="00075010"/>
    <w:rsid w:val="00076759"/>
    <w:rsid w:val="0008224D"/>
    <w:rsid w:val="0008241F"/>
    <w:rsid w:val="00084FF4"/>
    <w:rsid w:val="0008619A"/>
    <w:rsid w:val="0008F59E"/>
    <w:rsid w:val="00092AEC"/>
    <w:rsid w:val="000930E7"/>
    <w:rsid w:val="00095F15"/>
    <w:rsid w:val="000963C1"/>
    <w:rsid w:val="000967DE"/>
    <w:rsid w:val="00097AAD"/>
    <w:rsid w:val="000A0B32"/>
    <w:rsid w:val="000B06D6"/>
    <w:rsid w:val="000B0877"/>
    <w:rsid w:val="000B160A"/>
    <w:rsid w:val="000B1E88"/>
    <w:rsid w:val="000B4B23"/>
    <w:rsid w:val="000B780C"/>
    <w:rsid w:val="000C0216"/>
    <w:rsid w:val="000C12A4"/>
    <w:rsid w:val="000C204B"/>
    <w:rsid w:val="000C31D8"/>
    <w:rsid w:val="000C3232"/>
    <w:rsid w:val="000C6BF0"/>
    <w:rsid w:val="000D0A6D"/>
    <w:rsid w:val="000D1E2B"/>
    <w:rsid w:val="000D25FE"/>
    <w:rsid w:val="000D3891"/>
    <w:rsid w:val="000D4BDA"/>
    <w:rsid w:val="000D61E4"/>
    <w:rsid w:val="000D7708"/>
    <w:rsid w:val="000E045C"/>
    <w:rsid w:val="000E23B0"/>
    <w:rsid w:val="000E33BD"/>
    <w:rsid w:val="000E41ED"/>
    <w:rsid w:val="000E60DC"/>
    <w:rsid w:val="000E7BCD"/>
    <w:rsid w:val="000F2BB5"/>
    <w:rsid w:val="000F7F68"/>
    <w:rsid w:val="001054C1"/>
    <w:rsid w:val="00105798"/>
    <w:rsid w:val="001118A0"/>
    <w:rsid w:val="0011333A"/>
    <w:rsid w:val="00114705"/>
    <w:rsid w:val="00120BA3"/>
    <w:rsid w:val="001212F1"/>
    <w:rsid w:val="001226B3"/>
    <w:rsid w:val="0012293C"/>
    <w:rsid w:val="00124146"/>
    <w:rsid w:val="00130704"/>
    <w:rsid w:val="00130F16"/>
    <w:rsid w:val="00131709"/>
    <w:rsid w:val="0013458D"/>
    <w:rsid w:val="00136C6A"/>
    <w:rsid w:val="00137E20"/>
    <w:rsid w:val="00142B60"/>
    <w:rsid w:val="00143ED6"/>
    <w:rsid w:val="0014709A"/>
    <w:rsid w:val="00152CDC"/>
    <w:rsid w:val="00153B62"/>
    <w:rsid w:val="00155A4C"/>
    <w:rsid w:val="00156789"/>
    <w:rsid w:val="00156F20"/>
    <w:rsid w:val="001574A9"/>
    <w:rsid w:val="001579B3"/>
    <w:rsid w:val="0016291B"/>
    <w:rsid w:val="0016373F"/>
    <w:rsid w:val="00163D3C"/>
    <w:rsid w:val="0016423E"/>
    <w:rsid w:val="001644A2"/>
    <w:rsid w:val="00165D22"/>
    <w:rsid w:val="0016762B"/>
    <w:rsid w:val="0017001B"/>
    <w:rsid w:val="00173969"/>
    <w:rsid w:val="00174FE7"/>
    <w:rsid w:val="00177847"/>
    <w:rsid w:val="00184C29"/>
    <w:rsid w:val="0018663F"/>
    <w:rsid w:val="00190FE2"/>
    <w:rsid w:val="0019146F"/>
    <w:rsid w:val="00191CED"/>
    <w:rsid w:val="00192B24"/>
    <w:rsid w:val="001947B5"/>
    <w:rsid w:val="0019622C"/>
    <w:rsid w:val="001963B6"/>
    <w:rsid w:val="0019696E"/>
    <w:rsid w:val="001A0328"/>
    <w:rsid w:val="001A0B6A"/>
    <w:rsid w:val="001A10CE"/>
    <w:rsid w:val="001A37FA"/>
    <w:rsid w:val="001A38F0"/>
    <w:rsid w:val="001A5023"/>
    <w:rsid w:val="001B08DC"/>
    <w:rsid w:val="001B20E6"/>
    <w:rsid w:val="001B3A53"/>
    <w:rsid w:val="001B5700"/>
    <w:rsid w:val="001B693B"/>
    <w:rsid w:val="001B7F69"/>
    <w:rsid w:val="001C088B"/>
    <w:rsid w:val="001C0A54"/>
    <w:rsid w:val="001C0C77"/>
    <w:rsid w:val="001C11C5"/>
    <w:rsid w:val="001C1E49"/>
    <w:rsid w:val="001C25B1"/>
    <w:rsid w:val="001C7743"/>
    <w:rsid w:val="001D03C7"/>
    <w:rsid w:val="001D147B"/>
    <w:rsid w:val="001D1CFB"/>
    <w:rsid w:val="001D1EEC"/>
    <w:rsid w:val="001D502F"/>
    <w:rsid w:val="001D62B7"/>
    <w:rsid w:val="001D7198"/>
    <w:rsid w:val="001D7831"/>
    <w:rsid w:val="001E3FC7"/>
    <w:rsid w:val="001E47C3"/>
    <w:rsid w:val="001E7360"/>
    <w:rsid w:val="001E7754"/>
    <w:rsid w:val="001F0196"/>
    <w:rsid w:val="001F0C75"/>
    <w:rsid w:val="001F20EA"/>
    <w:rsid w:val="001F5030"/>
    <w:rsid w:val="001F5787"/>
    <w:rsid w:val="0020114B"/>
    <w:rsid w:val="00204234"/>
    <w:rsid w:val="002069AB"/>
    <w:rsid w:val="00207350"/>
    <w:rsid w:val="00210451"/>
    <w:rsid w:val="002111A0"/>
    <w:rsid w:val="002142DC"/>
    <w:rsid w:val="00214D7D"/>
    <w:rsid w:val="00216250"/>
    <w:rsid w:val="00216417"/>
    <w:rsid w:val="0021663C"/>
    <w:rsid w:val="0021715A"/>
    <w:rsid w:val="00217A2D"/>
    <w:rsid w:val="00220BD1"/>
    <w:rsid w:val="00221916"/>
    <w:rsid w:val="002219DA"/>
    <w:rsid w:val="00221D90"/>
    <w:rsid w:val="0022302F"/>
    <w:rsid w:val="00224A3A"/>
    <w:rsid w:val="00225558"/>
    <w:rsid w:val="00225651"/>
    <w:rsid w:val="00225688"/>
    <w:rsid w:val="00225DDE"/>
    <w:rsid w:val="00226FA7"/>
    <w:rsid w:val="00227654"/>
    <w:rsid w:val="0022770A"/>
    <w:rsid w:val="00227CBC"/>
    <w:rsid w:val="00231C22"/>
    <w:rsid w:val="00232D04"/>
    <w:rsid w:val="00233B80"/>
    <w:rsid w:val="002356E8"/>
    <w:rsid w:val="00235710"/>
    <w:rsid w:val="00235D86"/>
    <w:rsid w:val="0023647B"/>
    <w:rsid w:val="00237097"/>
    <w:rsid w:val="00237DEE"/>
    <w:rsid w:val="002407B3"/>
    <w:rsid w:val="00241BEA"/>
    <w:rsid w:val="00241C59"/>
    <w:rsid w:val="00242BB5"/>
    <w:rsid w:val="0024426F"/>
    <w:rsid w:val="002445A3"/>
    <w:rsid w:val="00246399"/>
    <w:rsid w:val="002467A9"/>
    <w:rsid w:val="00247593"/>
    <w:rsid w:val="002475A3"/>
    <w:rsid w:val="00252E0D"/>
    <w:rsid w:val="0026042F"/>
    <w:rsid w:val="0026247D"/>
    <w:rsid w:val="00262982"/>
    <w:rsid w:val="00263D15"/>
    <w:rsid w:val="00264552"/>
    <w:rsid w:val="00264626"/>
    <w:rsid w:val="0026529E"/>
    <w:rsid w:val="00267093"/>
    <w:rsid w:val="00273B80"/>
    <w:rsid w:val="0027507F"/>
    <w:rsid w:val="0027579E"/>
    <w:rsid w:val="002769A3"/>
    <w:rsid w:val="002771C7"/>
    <w:rsid w:val="00277EDF"/>
    <w:rsid w:val="00280E68"/>
    <w:rsid w:val="00280EEF"/>
    <w:rsid w:val="00282EC9"/>
    <w:rsid w:val="0028392F"/>
    <w:rsid w:val="00284BCE"/>
    <w:rsid w:val="002859B3"/>
    <w:rsid w:val="00287173"/>
    <w:rsid w:val="002871F3"/>
    <w:rsid w:val="00294082"/>
    <w:rsid w:val="00295885"/>
    <w:rsid w:val="00296155"/>
    <w:rsid w:val="00297038"/>
    <w:rsid w:val="002A0E89"/>
    <w:rsid w:val="002A25F1"/>
    <w:rsid w:val="002A2BDE"/>
    <w:rsid w:val="002A2C78"/>
    <w:rsid w:val="002B05DE"/>
    <w:rsid w:val="002B2A1E"/>
    <w:rsid w:val="002B2FC3"/>
    <w:rsid w:val="002B35C8"/>
    <w:rsid w:val="002B45A3"/>
    <w:rsid w:val="002B46D1"/>
    <w:rsid w:val="002B6BCB"/>
    <w:rsid w:val="002B79CA"/>
    <w:rsid w:val="002B7CC0"/>
    <w:rsid w:val="002C093F"/>
    <w:rsid w:val="002C0ADA"/>
    <w:rsid w:val="002C10C5"/>
    <w:rsid w:val="002C2421"/>
    <w:rsid w:val="002C2B5C"/>
    <w:rsid w:val="002D08E9"/>
    <w:rsid w:val="002D29DA"/>
    <w:rsid w:val="002D2D82"/>
    <w:rsid w:val="002D33B8"/>
    <w:rsid w:val="002D5D53"/>
    <w:rsid w:val="002D5DE1"/>
    <w:rsid w:val="002D671A"/>
    <w:rsid w:val="002D6BCB"/>
    <w:rsid w:val="002E158B"/>
    <w:rsid w:val="002E1A05"/>
    <w:rsid w:val="002E1C31"/>
    <w:rsid w:val="002E1CC1"/>
    <w:rsid w:val="002E2483"/>
    <w:rsid w:val="002E2F10"/>
    <w:rsid w:val="002E3B58"/>
    <w:rsid w:val="002F0DC1"/>
    <w:rsid w:val="002F3087"/>
    <w:rsid w:val="002F4146"/>
    <w:rsid w:val="002F531C"/>
    <w:rsid w:val="002F58D1"/>
    <w:rsid w:val="002F620F"/>
    <w:rsid w:val="003003A7"/>
    <w:rsid w:val="0030348E"/>
    <w:rsid w:val="0030515E"/>
    <w:rsid w:val="00305480"/>
    <w:rsid w:val="0030655B"/>
    <w:rsid w:val="00306D82"/>
    <w:rsid w:val="0030755A"/>
    <w:rsid w:val="0031347C"/>
    <w:rsid w:val="003135A3"/>
    <w:rsid w:val="00314774"/>
    <w:rsid w:val="0032606B"/>
    <w:rsid w:val="003261B0"/>
    <w:rsid w:val="00326A58"/>
    <w:rsid w:val="00330663"/>
    <w:rsid w:val="00331A23"/>
    <w:rsid w:val="0033551E"/>
    <w:rsid w:val="003361CE"/>
    <w:rsid w:val="00344493"/>
    <w:rsid w:val="00344E2B"/>
    <w:rsid w:val="00346A67"/>
    <w:rsid w:val="0035012B"/>
    <w:rsid w:val="00350FD8"/>
    <w:rsid w:val="0035168C"/>
    <w:rsid w:val="00353DA2"/>
    <w:rsid w:val="00353E46"/>
    <w:rsid w:val="00354ED9"/>
    <w:rsid w:val="00356EB2"/>
    <w:rsid w:val="00357990"/>
    <w:rsid w:val="003602C9"/>
    <w:rsid w:val="0036094F"/>
    <w:rsid w:val="00360D63"/>
    <w:rsid w:val="00360DA3"/>
    <w:rsid w:val="003638C6"/>
    <w:rsid w:val="00364B58"/>
    <w:rsid w:val="0036609C"/>
    <w:rsid w:val="00366A99"/>
    <w:rsid w:val="003702DB"/>
    <w:rsid w:val="0037147B"/>
    <w:rsid w:val="00371E1F"/>
    <w:rsid w:val="00372E8F"/>
    <w:rsid w:val="00374A4D"/>
    <w:rsid w:val="00375239"/>
    <w:rsid w:val="00381448"/>
    <w:rsid w:val="00383AF2"/>
    <w:rsid w:val="00385249"/>
    <w:rsid w:val="0038577E"/>
    <w:rsid w:val="003860BE"/>
    <w:rsid w:val="0039543B"/>
    <w:rsid w:val="00395E11"/>
    <w:rsid w:val="003A382B"/>
    <w:rsid w:val="003A3EA6"/>
    <w:rsid w:val="003A3F0A"/>
    <w:rsid w:val="003A52EB"/>
    <w:rsid w:val="003A66F7"/>
    <w:rsid w:val="003A77F6"/>
    <w:rsid w:val="003A7BA3"/>
    <w:rsid w:val="003B4C8D"/>
    <w:rsid w:val="003B6B19"/>
    <w:rsid w:val="003C2B56"/>
    <w:rsid w:val="003C2F15"/>
    <w:rsid w:val="003C623E"/>
    <w:rsid w:val="003C6FD0"/>
    <w:rsid w:val="003D24DD"/>
    <w:rsid w:val="003D514C"/>
    <w:rsid w:val="003D64BD"/>
    <w:rsid w:val="003D67A8"/>
    <w:rsid w:val="003D6F49"/>
    <w:rsid w:val="003D7A20"/>
    <w:rsid w:val="003E0EB3"/>
    <w:rsid w:val="003E14EB"/>
    <w:rsid w:val="003E17C7"/>
    <w:rsid w:val="003E314D"/>
    <w:rsid w:val="003E460B"/>
    <w:rsid w:val="003E54AD"/>
    <w:rsid w:val="003E795A"/>
    <w:rsid w:val="003F01C1"/>
    <w:rsid w:val="003F1215"/>
    <w:rsid w:val="003F174E"/>
    <w:rsid w:val="003F1A8A"/>
    <w:rsid w:val="003F1F5C"/>
    <w:rsid w:val="003F3E15"/>
    <w:rsid w:val="003F47A8"/>
    <w:rsid w:val="003F7395"/>
    <w:rsid w:val="003F772F"/>
    <w:rsid w:val="00400A1E"/>
    <w:rsid w:val="0040229C"/>
    <w:rsid w:val="004039A2"/>
    <w:rsid w:val="00403FAC"/>
    <w:rsid w:val="0040451A"/>
    <w:rsid w:val="00406493"/>
    <w:rsid w:val="00407D7C"/>
    <w:rsid w:val="00407F47"/>
    <w:rsid w:val="00407F5C"/>
    <w:rsid w:val="00410A07"/>
    <w:rsid w:val="00410A48"/>
    <w:rsid w:val="00410E3E"/>
    <w:rsid w:val="004137E5"/>
    <w:rsid w:val="0041493A"/>
    <w:rsid w:val="00417463"/>
    <w:rsid w:val="0042592B"/>
    <w:rsid w:val="004275FE"/>
    <w:rsid w:val="00430632"/>
    <w:rsid w:val="00433BD2"/>
    <w:rsid w:val="00436A53"/>
    <w:rsid w:val="0043734E"/>
    <w:rsid w:val="00437B7B"/>
    <w:rsid w:val="00437E3B"/>
    <w:rsid w:val="00437FDE"/>
    <w:rsid w:val="0044538F"/>
    <w:rsid w:val="0044578B"/>
    <w:rsid w:val="00450737"/>
    <w:rsid w:val="00450C60"/>
    <w:rsid w:val="00455243"/>
    <w:rsid w:val="00464022"/>
    <w:rsid w:val="00464A84"/>
    <w:rsid w:val="00467EBF"/>
    <w:rsid w:val="0047126D"/>
    <w:rsid w:val="004718E3"/>
    <w:rsid w:val="00476330"/>
    <w:rsid w:val="00477391"/>
    <w:rsid w:val="00483D8C"/>
    <w:rsid w:val="00483FC3"/>
    <w:rsid w:val="004859AF"/>
    <w:rsid w:val="00485FF2"/>
    <w:rsid w:val="00486897"/>
    <w:rsid w:val="00487438"/>
    <w:rsid w:val="00490E79"/>
    <w:rsid w:val="00491161"/>
    <w:rsid w:val="00491700"/>
    <w:rsid w:val="00492C5E"/>
    <w:rsid w:val="00493446"/>
    <w:rsid w:val="0049676B"/>
    <w:rsid w:val="0049770F"/>
    <w:rsid w:val="004A097A"/>
    <w:rsid w:val="004A2586"/>
    <w:rsid w:val="004A4072"/>
    <w:rsid w:val="004B0F6C"/>
    <w:rsid w:val="004B2B83"/>
    <w:rsid w:val="004B3138"/>
    <w:rsid w:val="004B49C7"/>
    <w:rsid w:val="004B71F5"/>
    <w:rsid w:val="004B7550"/>
    <w:rsid w:val="004C1CD0"/>
    <w:rsid w:val="004C5A20"/>
    <w:rsid w:val="004C6625"/>
    <w:rsid w:val="004C6818"/>
    <w:rsid w:val="004D30C0"/>
    <w:rsid w:val="004D3AA2"/>
    <w:rsid w:val="004D43DA"/>
    <w:rsid w:val="004D492E"/>
    <w:rsid w:val="004D7844"/>
    <w:rsid w:val="004D7E42"/>
    <w:rsid w:val="004E0EA2"/>
    <w:rsid w:val="004E29D7"/>
    <w:rsid w:val="004E2C38"/>
    <w:rsid w:val="004E6097"/>
    <w:rsid w:val="004E6655"/>
    <w:rsid w:val="004F0169"/>
    <w:rsid w:val="004F07E6"/>
    <w:rsid w:val="004F1CC8"/>
    <w:rsid w:val="004F1CE8"/>
    <w:rsid w:val="004F20F9"/>
    <w:rsid w:val="004F2B21"/>
    <w:rsid w:val="004F51F7"/>
    <w:rsid w:val="004F57FB"/>
    <w:rsid w:val="004F5E46"/>
    <w:rsid w:val="005004D0"/>
    <w:rsid w:val="00501304"/>
    <w:rsid w:val="00503EF6"/>
    <w:rsid w:val="005046DE"/>
    <w:rsid w:val="00505656"/>
    <w:rsid w:val="00506588"/>
    <w:rsid w:val="00513B98"/>
    <w:rsid w:val="00514237"/>
    <w:rsid w:val="0051596E"/>
    <w:rsid w:val="00515AD3"/>
    <w:rsid w:val="00522697"/>
    <w:rsid w:val="005245BA"/>
    <w:rsid w:val="00524829"/>
    <w:rsid w:val="00531BE1"/>
    <w:rsid w:val="00532289"/>
    <w:rsid w:val="00532FFB"/>
    <w:rsid w:val="00534104"/>
    <w:rsid w:val="005367F1"/>
    <w:rsid w:val="00536B6C"/>
    <w:rsid w:val="005372E0"/>
    <w:rsid w:val="00537817"/>
    <w:rsid w:val="005379E0"/>
    <w:rsid w:val="00540EEA"/>
    <w:rsid w:val="0054359B"/>
    <w:rsid w:val="00543D75"/>
    <w:rsid w:val="005442F8"/>
    <w:rsid w:val="0054700D"/>
    <w:rsid w:val="00547E0C"/>
    <w:rsid w:val="00550AE7"/>
    <w:rsid w:val="00551584"/>
    <w:rsid w:val="00551DE0"/>
    <w:rsid w:val="00553927"/>
    <w:rsid w:val="005545BA"/>
    <w:rsid w:val="00554858"/>
    <w:rsid w:val="00557A85"/>
    <w:rsid w:val="00564604"/>
    <w:rsid w:val="005649D7"/>
    <w:rsid w:val="00566071"/>
    <w:rsid w:val="00566C8D"/>
    <w:rsid w:val="005701E4"/>
    <w:rsid w:val="005711CF"/>
    <w:rsid w:val="005735C3"/>
    <w:rsid w:val="00575A0E"/>
    <w:rsid w:val="00575F61"/>
    <w:rsid w:val="0057780A"/>
    <w:rsid w:val="00580AAF"/>
    <w:rsid w:val="005811D2"/>
    <w:rsid w:val="005827C4"/>
    <w:rsid w:val="0058280C"/>
    <w:rsid w:val="00584B99"/>
    <w:rsid w:val="00584EAB"/>
    <w:rsid w:val="00584FF6"/>
    <w:rsid w:val="00587232"/>
    <w:rsid w:val="005902DC"/>
    <w:rsid w:val="00591D53"/>
    <w:rsid w:val="00593D03"/>
    <w:rsid w:val="00593D21"/>
    <w:rsid w:val="005947E0"/>
    <w:rsid w:val="005957B1"/>
    <w:rsid w:val="00595AED"/>
    <w:rsid w:val="005965D7"/>
    <w:rsid w:val="005A012D"/>
    <w:rsid w:val="005A172B"/>
    <w:rsid w:val="005A20FE"/>
    <w:rsid w:val="005A2A36"/>
    <w:rsid w:val="005A3E07"/>
    <w:rsid w:val="005A5184"/>
    <w:rsid w:val="005A5B50"/>
    <w:rsid w:val="005A6840"/>
    <w:rsid w:val="005B19EB"/>
    <w:rsid w:val="005B4F83"/>
    <w:rsid w:val="005B51C2"/>
    <w:rsid w:val="005B618D"/>
    <w:rsid w:val="005B7E4D"/>
    <w:rsid w:val="005C066A"/>
    <w:rsid w:val="005C0CBD"/>
    <w:rsid w:val="005C149B"/>
    <w:rsid w:val="005C2931"/>
    <w:rsid w:val="005C4AA2"/>
    <w:rsid w:val="005C58CB"/>
    <w:rsid w:val="005C623F"/>
    <w:rsid w:val="005C63D7"/>
    <w:rsid w:val="005D0374"/>
    <w:rsid w:val="005D046F"/>
    <w:rsid w:val="005D0C52"/>
    <w:rsid w:val="005D1071"/>
    <w:rsid w:val="005D1C8B"/>
    <w:rsid w:val="005D2D16"/>
    <w:rsid w:val="005D31C5"/>
    <w:rsid w:val="005D55FD"/>
    <w:rsid w:val="005D5A1D"/>
    <w:rsid w:val="005D7E90"/>
    <w:rsid w:val="005E0C37"/>
    <w:rsid w:val="005E274C"/>
    <w:rsid w:val="005E3D81"/>
    <w:rsid w:val="005E4678"/>
    <w:rsid w:val="005E4EE2"/>
    <w:rsid w:val="005E6EC9"/>
    <w:rsid w:val="005F3BA2"/>
    <w:rsid w:val="005F4B2F"/>
    <w:rsid w:val="005F63FF"/>
    <w:rsid w:val="005F7B39"/>
    <w:rsid w:val="00602480"/>
    <w:rsid w:val="006028DF"/>
    <w:rsid w:val="00602EF0"/>
    <w:rsid w:val="00603E93"/>
    <w:rsid w:val="006064E3"/>
    <w:rsid w:val="006073B7"/>
    <w:rsid w:val="00607905"/>
    <w:rsid w:val="00610B91"/>
    <w:rsid w:val="00613B78"/>
    <w:rsid w:val="0061445D"/>
    <w:rsid w:val="00614D63"/>
    <w:rsid w:val="006150EA"/>
    <w:rsid w:val="00616365"/>
    <w:rsid w:val="00617E39"/>
    <w:rsid w:val="00620777"/>
    <w:rsid w:val="006224E2"/>
    <w:rsid w:val="0062471D"/>
    <w:rsid w:val="0062486F"/>
    <w:rsid w:val="0062568F"/>
    <w:rsid w:val="00626AD0"/>
    <w:rsid w:val="00630BE4"/>
    <w:rsid w:val="00632146"/>
    <w:rsid w:val="006337B2"/>
    <w:rsid w:val="00634188"/>
    <w:rsid w:val="00634B4C"/>
    <w:rsid w:val="00637187"/>
    <w:rsid w:val="00640165"/>
    <w:rsid w:val="00641759"/>
    <w:rsid w:val="00641DE0"/>
    <w:rsid w:val="00641FBC"/>
    <w:rsid w:val="006422FC"/>
    <w:rsid w:val="0064352F"/>
    <w:rsid w:val="006454C7"/>
    <w:rsid w:val="00646097"/>
    <w:rsid w:val="006461AA"/>
    <w:rsid w:val="006478ED"/>
    <w:rsid w:val="0065196C"/>
    <w:rsid w:val="0065741F"/>
    <w:rsid w:val="00661E07"/>
    <w:rsid w:val="00665665"/>
    <w:rsid w:val="00666627"/>
    <w:rsid w:val="0067019A"/>
    <w:rsid w:val="006706F5"/>
    <w:rsid w:val="00671E1A"/>
    <w:rsid w:val="00671EB2"/>
    <w:rsid w:val="006831A2"/>
    <w:rsid w:val="006834F7"/>
    <w:rsid w:val="00685415"/>
    <w:rsid w:val="00686540"/>
    <w:rsid w:val="006870CD"/>
    <w:rsid w:val="006907B9"/>
    <w:rsid w:val="00692B29"/>
    <w:rsid w:val="0069528D"/>
    <w:rsid w:val="00695A4A"/>
    <w:rsid w:val="006A0CCC"/>
    <w:rsid w:val="006A23CE"/>
    <w:rsid w:val="006A2790"/>
    <w:rsid w:val="006A4DA2"/>
    <w:rsid w:val="006A753C"/>
    <w:rsid w:val="006B1914"/>
    <w:rsid w:val="006B5299"/>
    <w:rsid w:val="006B7A19"/>
    <w:rsid w:val="006C09A5"/>
    <w:rsid w:val="006C2924"/>
    <w:rsid w:val="006D0C0F"/>
    <w:rsid w:val="006D0FF5"/>
    <w:rsid w:val="006D3FDF"/>
    <w:rsid w:val="006D560A"/>
    <w:rsid w:val="006D6F51"/>
    <w:rsid w:val="006E03D4"/>
    <w:rsid w:val="006E2F4A"/>
    <w:rsid w:val="006E54E6"/>
    <w:rsid w:val="006E56CC"/>
    <w:rsid w:val="006E58D7"/>
    <w:rsid w:val="006E6C63"/>
    <w:rsid w:val="006E761B"/>
    <w:rsid w:val="006F0279"/>
    <w:rsid w:val="006F2711"/>
    <w:rsid w:val="006F274F"/>
    <w:rsid w:val="006F3780"/>
    <w:rsid w:val="006F53E9"/>
    <w:rsid w:val="006F672A"/>
    <w:rsid w:val="007017DC"/>
    <w:rsid w:val="00707D11"/>
    <w:rsid w:val="007120F2"/>
    <w:rsid w:val="00712600"/>
    <w:rsid w:val="00713600"/>
    <w:rsid w:val="007179F7"/>
    <w:rsid w:val="00720416"/>
    <w:rsid w:val="007212B4"/>
    <w:rsid w:val="00721898"/>
    <w:rsid w:val="00721F04"/>
    <w:rsid w:val="00722A71"/>
    <w:rsid w:val="00722B26"/>
    <w:rsid w:val="00723C55"/>
    <w:rsid w:val="007240EA"/>
    <w:rsid w:val="007249CF"/>
    <w:rsid w:val="007256FD"/>
    <w:rsid w:val="0072743E"/>
    <w:rsid w:val="00727718"/>
    <w:rsid w:val="00731871"/>
    <w:rsid w:val="007340BC"/>
    <w:rsid w:val="0073516F"/>
    <w:rsid w:val="00736F09"/>
    <w:rsid w:val="00737046"/>
    <w:rsid w:val="00740996"/>
    <w:rsid w:val="00744170"/>
    <w:rsid w:val="007466D6"/>
    <w:rsid w:val="0074747D"/>
    <w:rsid w:val="00750634"/>
    <w:rsid w:val="00752086"/>
    <w:rsid w:val="0075223D"/>
    <w:rsid w:val="00754CFB"/>
    <w:rsid w:val="00755A37"/>
    <w:rsid w:val="0075737F"/>
    <w:rsid w:val="0076216B"/>
    <w:rsid w:val="00762F04"/>
    <w:rsid w:val="00763E75"/>
    <w:rsid w:val="00765F1A"/>
    <w:rsid w:val="00767E70"/>
    <w:rsid w:val="00777352"/>
    <w:rsid w:val="00780F1D"/>
    <w:rsid w:val="00782205"/>
    <w:rsid w:val="00785940"/>
    <w:rsid w:val="00786B3E"/>
    <w:rsid w:val="007873A1"/>
    <w:rsid w:val="00787AC3"/>
    <w:rsid w:val="00787C3D"/>
    <w:rsid w:val="00791FB3"/>
    <w:rsid w:val="007948E6"/>
    <w:rsid w:val="007A181B"/>
    <w:rsid w:val="007A2AE6"/>
    <w:rsid w:val="007A58B5"/>
    <w:rsid w:val="007A6B24"/>
    <w:rsid w:val="007A7791"/>
    <w:rsid w:val="007B007F"/>
    <w:rsid w:val="007B19B9"/>
    <w:rsid w:val="007B75A7"/>
    <w:rsid w:val="007C264A"/>
    <w:rsid w:val="007C2759"/>
    <w:rsid w:val="007C36CD"/>
    <w:rsid w:val="007C4456"/>
    <w:rsid w:val="007D1073"/>
    <w:rsid w:val="007D1AFB"/>
    <w:rsid w:val="007D2C48"/>
    <w:rsid w:val="007D3053"/>
    <w:rsid w:val="007D3A0C"/>
    <w:rsid w:val="007D438A"/>
    <w:rsid w:val="007D6DC8"/>
    <w:rsid w:val="007E235C"/>
    <w:rsid w:val="007E4434"/>
    <w:rsid w:val="007E509C"/>
    <w:rsid w:val="007F0234"/>
    <w:rsid w:val="007F0D57"/>
    <w:rsid w:val="007F0F85"/>
    <w:rsid w:val="007F201E"/>
    <w:rsid w:val="007F21E9"/>
    <w:rsid w:val="007F2568"/>
    <w:rsid w:val="007F28A3"/>
    <w:rsid w:val="007F3E25"/>
    <w:rsid w:val="007F43F9"/>
    <w:rsid w:val="007F500A"/>
    <w:rsid w:val="007F5807"/>
    <w:rsid w:val="007F6678"/>
    <w:rsid w:val="007F6BB0"/>
    <w:rsid w:val="007F74BA"/>
    <w:rsid w:val="00803167"/>
    <w:rsid w:val="0080394F"/>
    <w:rsid w:val="00805C03"/>
    <w:rsid w:val="00810F86"/>
    <w:rsid w:val="008114C4"/>
    <w:rsid w:val="00816546"/>
    <w:rsid w:val="008168C9"/>
    <w:rsid w:val="00821B2D"/>
    <w:rsid w:val="00822019"/>
    <w:rsid w:val="00823D40"/>
    <w:rsid w:val="00826E17"/>
    <w:rsid w:val="00827F79"/>
    <w:rsid w:val="00830DDB"/>
    <w:rsid w:val="00833407"/>
    <w:rsid w:val="008341ED"/>
    <w:rsid w:val="00835BE3"/>
    <w:rsid w:val="008363B4"/>
    <w:rsid w:val="00836809"/>
    <w:rsid w:val="00836A3D"/>
    <w:rsid w:val="00836B08"/>
    <w:rsid w:val="008377B4"/>
    <w:rsid w:val="008410CB"/>
    <w:rsid w:val="00841223"/>
    <w:rsid w:val="008413B6"/>
    <w:rsid w:val="0084429E"/>
    <w:rsid w:val="00844514"/>
    <w:rsid w:val="00844EEB"/>
    <w:rsid w:val="00847F77"/>
    <w:rsid w:val="0085336B"/>
    <w:rsid w:val="008534C3"/>
    <w:rsid w:val="00853D7E"/>
    <w:rsid w:val="00853E36"/>
    <w:rsid w:val="0085688D"/>
    <w:rsid w:val="00856EF4"/>
    <w:rsid w:val="00856FC8"/>
    <w:rsid w:val="008618E6"/>
    <w:rsid w:val="00862E28"/>
    <w:rsid w:val="00863AA2"/>
    <w:rsid w:val="00863C67"/>
    <w:rsid w:val="0086496E"/>
    <w:rsid w:val="00864BD3"/>
    <w:rsid w:val="00864D47"/>
    <w:rsid w:val="0086610D"/>
    <w:rsid w:val="00866195"/>
    <w:rsid w:val="00867175"/>
    <w:rsid w:val="008701BD"/>
    <w:rsid w:val="00870D9A"/>
    <w:rsid w:val="00871DCC"/>
    <w:rsid w:val="00872538"/>
    <w:rsid w:val="0087284F"/>
    <w:rsid w:val="00873169"/>
    <w:rsid w:val="008739B4"/>
    <w:rsid w:val="00880650"/>
    <w:rsid w:val="00881D92"/>
    <w:rsid w:val="00884288"/>
    <w:rsid w:val="0088451F"/>
    <w:rsid w:val="00884FD9"/>
    <w:rsid w:val="008904FB"/>
    <w:rsid w:val="008917B5"/>
    <w:rsid w:val="00891D76"/>
    <w:rsid w:val="008938C8"/>
    <w:rsid w:val="00893E44"/>
    <w:rsid w:val="00895E9A"/>
    <w:rsid w:val="008A00E3"/>
    <w:rsid w:val="008A0F09"/>
    <w:rsid w:val="008A410E"/>
    <w:rsid w:val="008A6C22"/>
    <w:rsid w:val="008B044A"/>
    <w:rsid w:val="008B0A31"/>
    <w:rsid w:val="008B16D1"/>
    <w:rsid w:val="008B502B"/>
    <w:rsid w:val="008B6D7C"/>
    <w:rsid w:val="008B6E4E"/>
    <w:rsid w:val="008C1CA6"/>
    <w:rsid w:val="008C2A19"/>
    <w:rsid w:val="008C44AA"/>
    <w:rsid w:val="008C4810"/>
    <w:rsid w:val="008C59E8"/>
    <w:rsid w:val="008C6262"/>
    <w:rsid w:val="008D49B5"/>
    <w:rsid w:val="008D6702"/>
    <w:rsid w:val="008D68D5"/>
    <w:rsid w:val="008E2953"/>
    <w:rsid w:val="008E661E"/>
    <w:rsid w:val="008E76AF"/>
    <w:rsid w:val="008F1B24"/>
    <w:rsid w:val="008F29A4"/>
    <w:rsid w:val="008F2E52"/>
    <w:rsid w:val="008F5658"/>
    <w:rsid w:val="00901209"/>
    <w:rsid w:val="009020C7"/>
    <w:rsid w:val="00902CD9"/>
    <w:rsid w:val="00904123"/>
    <w:rsid w:val="00904127"/>
    <w:rsid w:val="00905DEB"/>
    <w:rsid w:val="00910DB0"/>
    <w:rsid w:val="00910EEA"/>
    <w:rsid w:val="00910F05"/>
    <w:rsid w:val="00911090"/>
    <w:rsid w:val="009121E8"/>
    <w:rsid w:val="009127AE"/>
    <w:rsid w:val="009127B7"/>
    <w:rsid w:val="00912A10"/>
    <w:rsid w:val="00912C02"/>
    <w:rsid w:val="00914478"/>
    <w:rsid w:val="009160F8"/>
    <w:rsid w:val="00916EE8"/>
    <w:rsid w:val="00917C81"/>
    <w:rsid w:val="00920BAA"/>
    <w:rsid w:val="009224D9"/>
    <w:rsid w:val="00923896"/>
    <w:rsid w:val="00923E25"/>
    <w:rsid w:val="009246E9"/>
    <w:rsid w:val="00924B5B"/>
    <w:rsid w:val="0092618D"/>
    <w:rsid w:val="00927A74"/>
    <w:rsid w:val="00927EA1"/>
    <w:rsid w:val="00930B2F"/>
    <w:rsid w:val="00930D8A"/>
    <w:rsid w:val="00931CE7"/>
    <w:rsid w:val="00932DA9"/>
    <w:rsid w:val="009338FC"/>
    <w:rsid w:val="00934519"/>
    <w:rsid w:val="00936DBC"/>
    <w:rsid w:val="00937E8E"/>
    <w:rsid w:val="00940C10"/>
    <w:rsid w:val="0094179D"/>
    <w:rsid w:val="00945989"/>
    <w:rsid w:val="009461E6"/>
    <w:rsid w:val="009469F4"/>
    <w:rsid w:val="00952A0E"/>
    <w:rsid w:val="00953C68"/>
    <w:rsid w:val="00954FA1"/>
    <w:rsid w:val="0095527C"/>
    <w:rsid w:val="00956F1E"/>
    <w:rsid w:val="009609D0"/>
    <w:rsid w:val="00960D4F"/>
    <w:rsid w:val="0096117E"/>
    <w:rsid w:val="00962185"/>
    <w:rsid w:val="009643D3"/>
    <w:rsid w:val="00970E48"/>
    <w:rsid w:val="00972ED6"/>
    <w:rsid w:val="00973678"/>
    <w:rsid w:val="00973C99"/>
    <w:rsid w:val="00974305"/>
    <w:rsid w:val="009748C9"/>
    <w:rsid w:val="00975C2C"/>
    <w:rsid w:val="009765CD"/>
    <w:rsid w:val="00976F6A"/>
    <w:rsid w:val="00980839"/>
    <w:rsid w:val="009829AF"/>
    <w:rsid w:val="00985382"/>
    <w:rsid w:val="009868AD"/>
    <w:rsid w:val="0098703C"/>
    <w:rsid w:val="00990CA1"/>
    <w:rsid w:val="00990CFA"/>
    <w:rsid w:val="009925CA"/>
    <w:rsid w:val="00993464"/>
    <w:rsid w:val="00994639"/>
    <w:rsid w:val="009954E7"/>
    <w:rsid w:val="009A024C"/>
    <w:rsid w:val="009A0655"/>
    <w:rsid w:val="009A106F"/>
    <w:rsid w:val="009A2B2E"/>
    <w:rsid w:val="009A309A"/>
    <w:rsid w:val="009B0BC2"/>
    <w:rsid w:val="009B393D"/>
    <w:rsid w:val="009B5B56"/>
    <w:rsid w:val="009B6465"/>
    <w:rsid w:val="009B73AF"/>
    <w:rsid w:val="009C0045"/>
    <w:rsid w:val="009C478A"/>
    <w:rsid w:val="009C5D81"/>
    <w:rsid w:val="009C6B95"/>
    <w:rsid w:val="009C71FD"/>
    <w:rsid w:val="009C767C"/>
    <w:rsid w:val="009C7800"/>
    <w:rsid w:val="009D0807"/>
    <w:rsid w:val="009D29B7"/>
    <w:rsid w:val="009D318B"/>
    <w:rsid w:val="009D47C5"/>
    <w:rsid w:val="009D4A54"/>
    <w:rsid w:val="009D589F"/>
    <w:rsid w:val="009D6A13"/>
    <w:rsid w:val="009E0D0C"/>
    <w:rsid w:val="009E3356"/>
    <w:rsid w:val="009E6098"/>
    <w:rsid w:val="009E629E"/>
    <w:rsid w:val="009E6A05"/>
    <w:rsid w:val="009E6CE4"/>
    <w:rsid w:val="009F013D"/>
    <w:rsid w:val="009F0312"/>
    <w:rsid w:val="009F0A5C"/>
    <w:rsid w:val="009F0D5A"/>
    <w:rsid w:val="009F121C"/>
    <w:rsid w:val="009F1809"/>
    <w:rsid w:val="009F50BA"/>
    <w:rsid w:val="009F5331"/>
    <w:rsid w:val="009F7143"/>
    <w:rsid w:val="009F7F91"/>
    <w:rsid w:val="00A002CD"/>
    <w:rsid w:val="00A01E6D"/>
    <w:rsid w:val="00A02BD6"/>
    <w:rsid w:val="00A043CF"/>
    <w:rsid w:val="00A05287"/>
    <w:rsid w:val="00A07808"/>
    <w:rsid w:val="00A11B82"/>
    <w:rsid w:val="00A1235C"/>
    <w:rsid w:val="00A1268B"/>
    <w:rsid w:val="00A12EB0"/>
    <w:rsid w:val="00A13862"/>
    <w:rsid w:val="00A14382"/>
    <w:rsid w:val="00A143E6"/>
    <w:rsid w:val="00A1465E"/>
    <w:rsid w:val="00A1622A"/>
    <w:rsid w:val="00A16393"/>
    <w:rsid w:val="00A16682"/>
    <w:rsid w:val="00A19190"/>
    <w:rsid w:val="00A21678"/>
    <w:rsid w:val="00A23C70"/>
    <w:rsid w:val="00A2508A"/>
    <w:rsid w:val="00A305AD"/>
    <w:rsid w:val="00A3163A"/>
    <w:rsid w:val="00A3198F"/>
    <w:rsid w:val="00A319DB"/>
    <w:rsid w:val="00A32952"/>
    <w:rsid w:val="00A376E8"/>
    <w:rsid w:val="00A37FF5"/>
    <w:rsid w:val="00A419B5"/>
    <w:rsid w:val="00A4205C"/>
    <w:rsid w:val="00A42649"/>
    <w:rsid w:val="00A42F44"/>
    <w:rsid w:val="00A43E6B"/>
    <w:rsid w:val="00A47856"/>
    <w:rsid w:val="00A50086"/>
    <w:rsid w:val="00A508E1"/>
    <w:rsid w:val="00A52577"/>
    <w:rsid w:val="00A53695"/>
    <w:rsid w:val="00A539EC"/>
    <w:rsid w:val="00A55B16"/>
    <w:rsid w:val="00A57C17"/>
    <w:rsid w:val="00A6011E"/>
    <w:rsid w:val="00A62CB7"/>
    <w:rsid w:val="00A63584"/>
    <w:rsid w:val="00A65C71"/>
    <w:rsid w:val="00A74CB1"/>
    <w:rsid w:val="00A7568A"/>
    <w:rsid w:val="00A75725"/>
    <w:rsid w:val="00A82259"/>
    <w:rsid w:val="00A822FA"/>
    <w:rsid w:val="00A83F1A"/>
    <w:rsid w:val="00A85B0B"/>
    <w:rsid w:val="00A87195"/>
    <w:rsid w:val="00A877AF"/>
    <w:rsid w:val="00A90230"/>
    <w:rsid w:val="00A92E79"/>
    <w:rsid w:val="00A93FA2"/>
    <w:rsid w:val="00A94D87"/>
    <w:rsid w:val="00A956C1"/>
    <w:rsid w:val="00A95EBB"/>
    <w:rsid w:val="00A9780E"/>
    <w:rsid w:val="00A97EB1"/>
    <w:rsid w:val="00AA2ACE"/>
    <w:rsid w:val="00AA37A5"/>
    <w:rsid w:val="00AA4CD3"/>
    <w:rsid w:val="00AA66B5"/>
    <w:rsid w:val="00AB0B1D"/>
    <w:rsid w:val="00AB0F60"/>
    <w:rsid w:val="00AB11C6"/>
    <w:rsid w:val="00AB1CB1"/>
    <w:rsid w:val="00AB260F"/>
    <w:rsid w:val="00AB2865"/>
    <w:rsid w:val="00AB46D0"/>
    <w:rsid w:val="00AB52DA"/>
    <w:rsid w:val="00AB7575"/>
    <w:rsid w:val="00AC0C9E"/>
    <w:rsid w:val="00AC1669"/>
    <w:rsid w:val="00AC21FF"/>
    <w:rsid w:val="00AC22F0"/>
    <w:rsid w:val="00AC445F"/>
    <w:rsid w:val="00AC7447"/>
    <w:rsid w:val="00AD0FCA"/>
    <w:rsid w:val="00AD1F63"/>
    <w:rsid w:val="00AD2F90"/>
    <w:rsid w:val="00AD6DD8"/>
    <w:rsid w:val="00AE2661"/>
    <w:rsid w:val="00AE3BFD"/>
    <w:rsid w:val="00AE5EEC"/>
    <w:rsid w:val="00AE65A3"/>
    <w:rsid w:val="00AE6A71"/>
    <w:rsid w:val="00AE7820"/>
    <w:rsid w:val="00AF4796"/>
    <w:rsid w:val="00AF63D0"/>
    <w:rsid w:val="00AF6F61"/>
    <w:rsid w:val="00AF7B31"/>
    <w:rsid w:val="00B02A30"/>
    <w:rsid w:val="00B03AB5"/>
    <w:rsid w:val="00B03E51"/>
    <w:rsid w:val="00B03F31"/>
    <w:rsid w:val="00B0409D"/>
    <w:rsid w:val="00B04FAC"/>
    <w:rsid w:val="00B05472"/>
    <w:rsid w:val="00B0716D"/>
    <w:rsid w:val="00B10FEE"/>
    <w:rsid w:val="00B11D02"/>
    <w:rsid w:val="00B11FF0"/>
    <w:rsid w:val="00B1256A"/>
    <w:rsid w:val="00B12901"/>
    <w:rsid w:val="00B13AA5"/>
    <w:rsid w:val="00B14569"/>
    <w:rsid w:val="00B1479E"/>
    <w:rsid w:val="00B16440"/>
    <w:rsid w:val="00B210D8"/>
    <w:rsid w:val="00B212C4"/>
    <w:rsid w:val="00B218C6"/>
    <w:rsid w:val="00B221A2"/>
    <w:rsid w:val="00B247AC"/>
    <w:rsid w:val="00B2509F"/>
    <w:rsid w:val="00B254F3"/>
    <w:rsid w:val="00B2685A"/>
    <w:rsid w:val="00B2738E"/>
    <w:rsid w:val="00B30CD1"/>
    <w:rsid w:val="00B315AA"/>
    <w:rsid w:val="00B3225D"/>
    <w:rsid w:val="00B33277"/>
    <w:rsid w:val="00B353AB"/>
    <w:rsid w:val="00B3647B"/>
    <w:rsid w:val="00B4131A"/>
    <w:rsid w:val="00B47483"/>
    <w:rsid w:val="00B479E6"/>
    <w:rsid w:val="00B529A3"/>
    <w:rsid w:val="00B52BBE"/>
    <w:rsid w:val="00B537AA"/>
    <w:rsid w:val="00B54169"/>
    <w:rsid w:val="00B54CBE"/>
    <w:rsid w:val="00B55C1D"/>
    <w:rsid w:val="00B562E3"/>
    <w:rsid w:val="00B56F16"/>
    <w:rsid w:val="00B62117"/>
    <w:rsid w:val="00B6390A"/>
    <w:rsid w:val="00B6594E"/>
    <w:rsid w:val="00B70CD2"/>
    <w:rsid w:val="00B712B8"/>
    <w:rsid w:val="00B72456"/>
    <w:rsid w:val="00B725CE"/>
    <w:rsid w:val="00B73693"/>
    <w:rsid w:val="00B75ACC"/>
    <w:rsid w:val="00B76DFE"/>
    <w:rsid w:val="00B905B9"/>
    <w:rsid w:val="00B90B1F"/>
    <w:rsid w:val="00B91119"/>
    <w:rsid w:val="00B925A4"/>
    <w:rsid w:val="00B93DBB"/>
    <w:rsid w:val="00B94FB8"/>
    <w:rsid w:val="00B95269"/>
    <w:rsid w:val="00B976B3"/>
    <w:rsid w:val="00B977A6"/>
    <w:rsid w:val="00BA021A"/>
    <w:rsid w:val="00BA4512"/>
    <w:rsid w:val="00BA4D09"/>
    <w:rsid w:val="00BA59A6"/>
    <w:rsid w:val="00BA6455"/>
    <w:rsid w:val="00BA7662"/>
    <w:rsid w:val="00BB010E"/>
    <w:rsid w:val="00BB0B7F"/>
    <w:rsid w:val="00BB2561"/>
    <w:rsid w:val="00BB5177"/>
    <w:rsid w:val="00BB76BD"/>
    <w:rsid w:val="00BC0164"/>
    <w:rsid w:val="00BC0EEE"/>
    <w:rsid w:val="00BC2640"/>
    <w:rsid w:val="00BC636D"/>
    <w:rsid w:val="00BC6603"/>
    <w:rsid w:val="00BC7544"/>
    <w:rsid w:val="00BD2CE7"/>
    <w:rsid w:val="00BD33E4"/>
    <w:rsid w:val="00BD38F7"/>
    <w:rsid w:val="00BD6D5F"/>
    <w:rsid w:val="00BDC8F3"/>
    <w:rsid w:val="00BE0016"/>
    <w:rsid w:val="00BE2435"/>
    <w:rsid w:val="00BE3EEF"/>
    <w:rsid w:val="00BE638E"/>
    <w:rsid w:val="00BF014A"/>
    <w:rsid w:val="00BF410E"/>
    <w:rsid w:val="00C020B5"/>
    <w:rsid w:val="00C03FF0"/>
    <w:rsid w:val="00C075DA"/>
    <w:rsid w:val="00C105CC"/>
    <w:rsid w:val="00C113AE"/>
    <w:rsid w:val="00C12F21"/>
    <w:rsid w:val="00C132D5"/>
    <w:rsid w:val="00C13CBA"/>
    <w:rsid w:val="00C15E2E"/>
    <w:rsid w:val="00C16DA2"/>
    <w:rsid w:val="00C16FF2"/>
    <w:rsid w:val="00C17B23"/>
    <w:rsid w:val="00C2086C"/>
    <w:rsid w:val="00C215BA"/>
    <w:rsid w:val="00C2263D"/>
    <w:rsid w:val="00C23525"/>
    <w:rsid w:val="00C24301"/>
    <w:rsid w:val="00C26764"/>
    <w:rsid w:val="00C3310C"/>
    <w:rsid w:val="00C3482B"/>
    <w:rsid w:val="00C415A9"/>
    <w:rsid w:val="00C43168"/>
    <w:rsid w:val="00C43215"/>
    <w:rsid w:val="00C441B9"/>
    <w:rsid w:val="00C44611"/>
    <w:rsid w:val="00C4691D"/>
    <w:rsid w:val="00C46B2D"/>
    <w:rsid w:val="00C46EDA"/>
    <w:rsid w:val="00C47B69"/>
    <w:rsid w:val="00C47E5E"/>
    <w:rsid w:val="00C517B9"/>
    <w:rsid w:val="00C5398A"/>
    <w:rsid w:val="00C53D88"/>
    <w:rsid w:val="00C54F67"/>
    <w:rsid w:val="00C55B33"/>
    <w:rsid w:val="00C561E0"/>
    <w:rsid w:val="00C57189"/>
    <w:rsid w:val="00C574EE"/>
    <w:rsid w:val="00C61A3B"/>
    <w:rsid w:val="00C61C5B"/>
    <w:rsid w:val="00C62652"/>
    <w:rsid w:val="00C634D6"/>
    <w:rsid w:val="00C6488B"/>
    <w:rsid w:val="00C66673"/>
    <w:rsid w:val="00C66724"/>
    <w:rsid w:val="00C67C3B"/>
    <w:rsid w:val="00C72415"/>
    <w:rsid w:val="00C74CB7"/>
    <w:rsid w:val="00C74D52"/>
    <w:rsid w:val="00C77053"/>
    <w:rsid w:val="00C80DC0"/>
    <w:rsid w:val="00C82251"/>
    <w:rsid w:val="00C82A34"/>
    <w:rsid w:val="00C82FCA"/>
    <w:rsid w:val="00C8323D"/>
    <w:rsid w:val="00C84061"/>
    <w:rsid w:val="00C90E2E"/>
    <w:rsid w:val="00C919A9"/>
    <w:rsid w:val="00C91C9A"/>
    <w:rsid w:val="00C9593C"/>
    <w:rsid w:val="00C9765B"/>
    <w:rsid w:val="00C97EC7"/>
    <w:rsid w:val="00CA1137"/>
    <w:rsid w:val="00CA120F"/>
    <w:rsid w:val="00CA2F73"/>
    <w:rsid w:val="00CA4D6E"/>
    <w:rsid w:val="00CA5770"/>
    <w:rsid w:val="00CA580C"/>
    <w:rsid w:val="00CA5DC7"/>
    <w:rsid w:val="00CA60CC"/>
    <w:rsid w:val="00CA6A1F"/>
    <w:rsid w:val="00CA6F4D"/>
    <w:rsid w:val="00CAF7B2"/>
    <w:rsid w:val="00CB3A61"/>
    <w:rsid w:val="00CC2139"/>
    <w:rsid w:val="00CC340E"/>
    <w:rsid w:val="00CC48FD"/>
    <w:rsid w:val="00CC63EA"/>
    <w:rsid w:val="00CC742E"/>
    <w:rsid w:val="00CD2011"/>
    <w:rsid w:val="00CD22D1"/>
    <w:rsid w:val="00CD4F35"/>
    <w:rsid w:val="00CD7E80"/>
    <w:rsid w:val="00CE1486"/>
    <w:rsid w:val="00CE14F4"/>
    <w:rsid w:val="00CE2366"/>
    <w:rsid w:val="00CE322C"/>
    <w:rsid w:val="00CE46B4"/>
    <w:rsid w:val="00CE4B12"/>
    <w:rsid w:val="00CE6916"/>
    <w:rsid w:val="00CE7661"/>
    <w:rsid w:val="00CF23D8"/>
    <w:rsid w:val="00CF520F"/>
    <w:rsid w:val="00CF6701"/>
    <w:rsid w:val="00D01B7E"/>
    <w:rsid w:val="00D02CE8"/>
    <w:rsid w:val="00D06F90"/>
    <w:rsid w:val="00D0760F"/>
    <w:rsid w:val="00D123D3"/>
    <w:rsid w:val="00D154E1"/>
    <w:rsid w:val="00D15517"/>
    <w:rsid w:val="00D166BA"/>
    <w:rsid w:val="00D17097"/>
    <w:rsid w:val="00D207C0"/>
    <w:rsid w:val="00D26674"/>
    <w:rsid w:val="00D26844"/>
    <w:rsid w:val="00D2711D"/>
    <w:rsid w:val="00D27452"/>
    <w:rsid w:val="00D277A2"/>
    <w:rsid w:val="00D30CB2"/>
    <w:rsid w:val="00D31AFA"/>
    <w:rsid w:val="00D348C2"/>
    <w:rsid w:val="00D34B45"/>
    <w:rsid w:val="00D34F5E"/>
    <w:rsid w:val="00D35C96"/>
    <w:rsid w:val="00D36B82"/>
    <w:rsid w:val="00D372BF"/>
    <w:rsid w:val="00D417CD"/>
    <w:rsid w:val="00D42093"/>
    <w:rsid w:val="00D42339"/>
    <w:rsid w:val="00D424D9"/>
    <w:rsid w:val="00D4466C"/>
    <w:rsid w:val="00D47374"/>
    <w:rsid w:val="00D47E73"/>
    <w:rsid w:val="00D51A02"/>
    <w:rsid w:val="00D523BD"/>
    <w:rsid w:val="00D5261C"/>
    <w:rsid w:val="00D53051"/>
    <w:rsid w:val="00D556FF"/>
    <w:rsid w:val="00D57BA9"/>
    <w:rsid w:val="00D6026E"/>
    <w:rsid w:val="00D6042A"/>
    <w:rsid w:val="00D6097E"/>
    <w:rsid w:val="00D60E1B"/>
    <w:rsid w:val="00D617CD"/>
    <w:rsid w:val="00D62321"/>
    <w:rsid w:val="00D63757"/>
    <w:rsid w:val="00D64568"/>
    <w:rsid w:val="00D66425"/>
    <w:rsid w:val="00D67EA3"/>
    <w:rsid w:val="00D70139"/>
    <w:rsid w:val="00D71BBD"/>
    <w:rsid w:val="00D72C10"/>
    <w:rsid w:val="00D751E1"/>
    <w:rsid w:val="00D75B7D"/>
    <w:rsid w:val="00D75BAE"/>
    <w:rsid w:val="00D81D0C"/>
    <w:rsid w:val="00D82FBC"/>
    <w:rsid w:val="00D8377B"/>
    <w:rsid w:val="00D84124"/>
    <w:rsid w:val="00D84633"/>
    <w:rsid w:val="00D86E1C"/>
    <w:rsid w:val="00D90605"/>
    <w:rsid w:val="00D917F6"/>
    <w:rsid w:val="00D91916"/>
    <w:rsid w:val="00D95D5C"/>
    <w:rsid w:val="00D96EEC"/>
    <w:rsid w:val="00D97914"/>
    <w:rsid w:val="00DA0025"/>
    <w:rsid w:val="00DA0053"/>
    <w:rsid w:val="00DA0294"/>
    <w:rsid w:val="00DA5BA1"/>
    <w:rsid w:val="00DA6FB0"/>
    <w:rsid w:val="00DA7827"/>
    <w:rsid w:val="00DB0085"/>
    <w:rsid w:val="00DB1ADD"/>
    <w:rsid w:val="00DB3E8D"/>
    <w:rsid w:val="00DB5D94"/>
    <w:rsid w:val="00DB6501"/>
    <w:rsid w:val="00DC041E"/>
    <w:rsid w:val="00DC0733"/>
    <w:rsid w:val="00DC0C30"/>
    <w:rsid w:val="00DC17E1"/>
    <w:rsid w:val="00DC39CD"/>
    <w:rsid w:val="00DC3E88"/>
    <w:rsid w:val="00DC4708"/>
    <w:rsid w:val="00DC50FC"/>
    <w:rsid w:val="00DC5B26"/>
    <w:rsid w:val="00DC61A4"/>
    <w:rsid w:val="00DC7A70"/>
    <w:rsid w:val="00DD2098"/>
    <w:rsid w:val="00DE0325"/>
    <w:rsid w:val="00DE1E23"/>
    <w:rsid w:val="00DE3BAF"/>
    <w:rsid w:val="00DE5B61"/>
    <w:rsid w:val="00DE7DF5"/>
    <w:rsid w:val="00DF0B54"/>
    <w:rsid w:val="00DF79BA"/>
    <w:rsid w:val="00E056D1"/>
    <w:rsid w:val="00E059B9"/>
    <w:rsid w:val="00E1506B"/>
    <w:rsid w:val="00E167ED"/>
    <w:rsid w:val="00E17C85"/>
    <w:rsid w:val="00E200A6"/>
    <w:rsid w:val="00E22148"/>
    <w:rsid w:val="00E223BC"/>
    <w:rsid w:val="00E22546"/>
    <w:rsid w:val="00E23A0E"/>
    <w:rsid w:val="00E26BFB"/>
    <w:rsid w:val="00E30C94"/>
    <w:rsid w:val="00E311CC"/>
    <w:rsid w:val="00E317BB"/>
    <w:rsid w:val="00E32C01"/>
    <w:rsid w:val="00E356A4"/>
    <w:rsid w:val="00E36D3C"/>
    <w:rsid w:val="00E36F78"/>
    <w:rsid w:val="00E37AA4"/>
    <w:rsid w:val="00E40810"/>
    <w:rsid w:val="00E410A9"/>
    <w:rsid w:val="00E4261E"/>
    <w:rsid w:val="00E4430A"/>
    <w:rsid w:val="00E472E8"/>
    <w:rsid w:val="00E51024"/>
    <w:rsid w:val="00E51793"/>
    <w:rsid w:val="00E5216E"/>
    <w:rsid w:val="00E63E31"/>
    <w:rsid w:val="00E64575"/>
    <w:rsid w:val="00E6486C"/>
    <w:rsid w:val="00E6596F"/>
    <w:rsid w:val="00E65DCB"/>
    <w:rsid w:val="00E67D99"/>
    <w:rsid w:val="00E73FF8"/>
    <w:rsid w:val="00E77EB6"/>
    <w:rsid w:val="00E803FE"/>
    <w:rsid w:val="00E80B1E"/>
    <w:rsid w:val="00E82E98"/>
    <w:rsid w:val="00E83421"/>
    <w:rsid w:val="00E83B9E"/>
    <w:rsid w:val="00E843D2"/>
    <w:rsid w:val="00E847F7"/>
    <w:rsid w:val="00E869BE"/>
    <w:rsid w:val="00E9251B"/>
    <w:rsid w:val="00E93195"/>
    <w:rsid w:val="00E93763"/>
    <w:rsid w:val="00EA3111"/>
    <w:rsid w:val="00EA4CD0"/>
    <w:rsid w:val="00EA6036"/>
    <w:rsid w:val="00EA620C"/>
    <w:rsid w:val="00EB0CF3"/>
    <w:rsid w:val="00EB30CC"/>
    <w:rsid w:val="00EB3397"/>
    <w:rsid w:val="00EB5553"/>
    <w:rsid w:val="00EC38E2"/>
    <w:rsid w:val="00EC5465"/>
    <w:rsid w:val="00EC7028"/>
    <w:rsid w:val="00ED06F0"/>
    <w:rsid w:val="00ED08E5"/>
    <w:rsid w:val="00ED0B39"/>
    <w:rsid w:val="00ED1A7D"/>
    <w:rsid w:val="00ED1F78"/>
    <w:rsid w:val="00ED6168"/>
    <w:rsid w:val="00ED633C"/>
    <w:rsid w:val="00ED7660"/>
    <w:rsid w:val="00ED7A46"/>
    <w:rsid w:val="00EE5373"/>
    <w:rsid w:val="00EF23A7"/>
    <w:rsid w:val="00EF2EA9"/>
    <w:rsid w:val="00EF3A97"/>
    <w:rsid w:val="00EF4489"/>
    <w:rsid w:val="00EF47A2"/>
    <w:rsid w:val="00EF4980"/>
    <w:rsid w:val="00EF4A96"/>
    <w:rsid w:val="00EF5372"/>
    <w:rsid w:val="00F00A67"/>
    <w:rsid w:val="00F02679"/>
    <w:rsid w:val="00F028B0"/>
    <w:rsid w:val="00F05241"/>
    <w:rsid w:val="00F06751"/>
    <w:rsid w:val="00F07B49"/>
    <w:rsid w:val="00F1121C"/>
    <w:rsid w:val="00F13A21"/>
    <w:rsid w:val="00F146CA"/>
    <w:rsid w:val="00F15D15"/>
    <w:rsid w:val="00F1783D"/>
    <w:rsid w:val="00F20B7E"/>
    <w:rsid w:val="00F22B80"/>
    <w:rsid w:val="00F24006"/>
    <w:rsid w:val="00F24AC5"/>
    <w:rsid w:val="00F25EA9"/>
    <w:rsid w:val="00F262AA"/>
    <w:rsid w:val="00F3033A"/>
    <w:rsid w:val="00F319E7"/>
    <w:rsid w:val="00F322D7"/>
    <w:rsid w:val="00F32D5B"/>
    <w:rsid w:val="00F35166"/>
    <w:rsid w:val="00F35F44"/>
    <w:rsid w:val="00F372A1"/>
    <w:rsid w:val="00F400E0"/>
    <w:rsid w:val="00F41C49"/>
    <w:rsid w:val="00F450C8"/>
    <w:rsid w:val="00F45FC7"/>
    <w:rsid w:val="00F473E0"/>
    <w:rsid w:val="00F50EC5"/>
    <w:rsid w:val="00F51735"/>
    <w:rsid w:val="00F548C6"/>
    <w:rsid w:val="00F559E6"/>
    <w:rsid w:val="00F569A5"/>
    <w:rsid w:val="00F60DBE"/>
    <w:rsid w:val="00F62125"/>
    <w:rsid w:val="00F62201"/>
    <w:rsid w:val="00F62EA7"/>
    <w:rsid w:val="00F6426D"/>
    <w:rsid w:val="00F6562D"/>
    <w:rsid w:val="00F67B3B"/>
    <w:rsid w:val="00F70171"/>
    <w:rsid w:val="00F715C0"/>
    <w:rsid w:val="00F72475"/>
    <w:rsid w:val="00F7592C"/>
    <w:rsid w:val="00F764E0"/>
    <w:rsid w:val="00F76612"/>
    <w:rsid w:val="00F76DA7"/>
    <w:rsid w:val="00F821A9"/>
    <w:rsid w:val="00F82FD4"/>
    <w:rsid w:val="00F845E8"/>
    <w:rsid w:val="00F87213"/>
    <w:rsid w:val="00F87895"/>
    <w:rsid w:val="00F910D6"/>
    <w:rsid w:val="00F91715"/>
    <w:rsid w:val="00F92653"/>
    <w:rsid w:val="00F97402"/>
    <w:rsid w:val="00F978B1"/>
    <w:rsid w:val="00FA2BD4"/>
    <w:rsid w:val="00FA44E3"/>
    <w:rsid w:val="00FB0C7B"/>
    <w:rsid w:val="00FB25EE"/>
    <w:rsid w:val="00FB463C"/>
    <w:rsid w:val="00FB47CB"/>
    <w:rsid w:val="00FB731E"/>
    <w:rsid w:val="00FC0886"/>
    <w:rsid w:val="00FC2BD1"/>
    <w:rsid w:val="00FC3948"/>
    <w:rsid w:val="00FC46E6"/>
    <w:rsid w:val="00FC5A26"/>
    <w:rsid w:val="00FC7886"/>
    <w:rsid w:val="00FD0DC2"/>
    <w:rsid w:val="00FD0E5E"/>
    <w:rsid w:val="00FD42E0"/>
    <w:rsid w:val="00FD5E8B"/>
    <w:rsid w:val="00FD5F29"/>
    <w:rsid w:val="00FE0C05"/>
    <w:rsid w:val="00FE2BC8"/>
    <w:rsid w:val="00FE2F31"/>
    <w:rsid w:val="00FE3E32"/>
    <w:rsid w:val="00FE4188"/>
    <w:rsid w:val="00FE4257"/>
    <w:rsid w:val="00FF1605"/>
    <w:rsid w:val="00FF3249"/>
    <w:rsid w:val="00FF346F"/>
    <w:rsid w:val="00FF3A70"/>
    <w:rsid w:val="00FF3FE8"/>
    <w:rsid w:val="00FF4A51"/>
    <w:rsid w:val="00FF4FBC"/>
    <w:rsid w:val="00FF53A2"/>
    <w:rsid w:val="00FF76FA"/>
    <w:rsid w:val="00FF7A8F"/>
    <w:rsid w:val="01017D1C"/>
    <w:rsid w:val="010C4D26"/>
    <w:rsid w:val="012161BA"/>
    <w:rsid w:val="01227A7F"/>
    <w:rsid w:val="0135B51A"/>
    <w:rsid w:val="013A4D93"/>
    <w:rsid w:val="0159DF98"/>
    <w:rsid w:val="015FB240"/>
    <w:rsid w:val="01756B09"/>
    <w:rsid w:val="018372C3"/>
    <w:rsid w:val="018E22D9"/>
    <w:rsid w:val="019531C3"/>
    <w:rsid w:val="01A8255E"/>
    <w:rsid w:val="01B66351"/>
    <w:rsid w:val="01C2B70D"/>
    <w:rsid w:val="01C3F6C3"/>
    <w:rsid w:val="01E32E02"/>
    <w:rsid w:val="02102B84"/>
    <w:rsid w:val="024CD863"/>
    <w:rsid w:val="02587CDF"/>
    <w:rsid w:val="026EA868"/>
    <w:rsid w:val="027DDC35"/>
    <w:rsid w:val="029FB8F8"/>
    <w:rsid w:val="02BBA975"/>
    <w:rsid w:val="02C5A9B0"/>
    <w:rsid w:val="02D26325"/>
    <w:rsid w:val="02E138BB"/>
    <w:rsid w:val="02F3A8C8"/>
    <w:rsid w:val="02FED27F"/>
    <w:rsid w:val="0303F19E"/>
    <w:rsid w:val="0312955B"/>
    <w:rsid w:val="031B1D9B"/>
    <w:rsid w:val="03273906"/>
    <w:rsid w:val="032D531F"/>
    <w:rsid w:val="0330A446"/>
    <w:rsid w:val="0337EBD4"/>
    <w:rsid w:val="03A50B79"/>
    <w:rsid w:val="03A8635D"/>
    <w:rsid w:val="03B5DAE7"/>
    <w:rsid w:val="03CAD859"/>
    <w:rsid w:val="03D59109"/>
    <w:rsid w:val="03E03570"/>
    <w:rsid w:val="03F5EB02"/>
    <w:rsid w:val="03F8C33A"/>
    <w:rsid w:val="0433913E"/>
    <w:rsid w:val="04361FBB"/>
    <w:rsid w:val="043747DE"/>
    <w:rsid w:val="044AC03D"/>
    <w:rsid w:val="044C1580"/>
    <w:rsid w:val="0452BF42"/>
    <w:rsid w:val="045E4BE0"/>
    <w:rsid w:val="046DAC96"/>
    <w:rsid w:val="04777544"/>
    <w:rsid w:val="04901391"/>
    <w:rsid w:val="04ACC31B"/>
    <w:rsid w:val="04BBE62A"/>
    <w:rsid w:val="04EC1697"/>
    <w:rsid w:val="05010FEA"/>
    <w:rsid w:val="0515F620"/>
    <w:rsid w:val="0537650A"/>
    <w:rsid w:val="053B9857"/>
    <w:rsid w:val="0544C1BE"/>
    <w:rsid w:val="0572D18A"/>
    <w:rsid w:val="05767E2B"/>
    <w:rsid w:val="05AF0CFF"/>
    <w:rsid w:val="05BA5E03"/>
    <w:rsid w:val="05D8A0C9"/>
    <w:rsid w:val="05EC4DDF"/>
    <w:rsid w:val="05F37AD7"/>
    <w:rsid w:val="06312DF2"/>
    <w:rsid w:val="0635396C"/>
    <w:rsid w:val="064A2D2A"/>
    <w:rsid w:val="064BB716"/>
    <w:rsid w:val="06554F0E"/>
    <w:rsid w:val="06557EC9"/>
    <w:rsid w:val="06726BBE"/>
    <w:rsid w:val="06855C3B"/>
    <w:rsid w:val="06A3393F"/>
    <w:rsid w:val="06AE02DC"/>
    <w:rsid w:val="06B7EABB"/>
    <w:rsid w:val="06D5BFC2"/>
    <w:rsid w:val="06E577F2"/>
    <w:rsid w:val="06F5A742"/>
    <w:rsid w:val="0700AA7A"/>
    <w:rsid w:val="0713C252"/>
    <w:rsid w:val="072B485C"/>
    <w:rsid w:val="07344A5A"/>
    <w:rsid w:val="07678240"/>
    <w:rsid w:val="07B85507"/>
    <w:rsid w:val="07BF1A52"/>
    <w:rsid w:val="07C61810"/>
    <w:rsid w:val="07C624C3"/>
    <w:rsid w:val="07E706DA"/>
    <w:rsid w:val="07F564B2"/>
    <w:rsid w:val="07FA6707"/>
    <w:rsid w:val="082259B3"/>
    <w:rsid w:val="082E3EAB"/>
    <w:rsid w:val="082E6F78"/>
    <w:rsid w:val="082EF12E"/>
    <w:rsid w:val="0842E2D1"/>
    <w:rsid w:val="08438377"/>
    <w:rsid w:val="08637D99"/>
    <w:rsid w:val="08860B33"/>
    <w:rsid w:val="0894B84D"/>
    <w:rsid w:val="08BCD6AB"/>
    <w:rsid w:val="08C1D441"/>
    <w:rsid w:val="08F68C78"/>
    <w:rsid w:val="090208FA"/>
    <w:rsid w:val="0906CB30"/>
    <w:rsid w:val="0916DA3E"/>
    <w:rsid w:val="0943D7C0"/>
    <w:rsid w:val="09476169"/>
    <w:rsid w:val="095CFF7E"/>
    <w:rsid w:val="09B1A29E"/>
    <w:rsid w:val="09B955DA"/>
    <w:rsid w:val="09BDB690"/>
    <w:rsid w:val="09BE5D91"/>
    <w:rsid w:val="09EAA084"/>
    <w:rsid w:val="09F6949C"/>
    <w:rsid w:val="0A02E4B0"/>
    <w:rsid w:val="0A46FAE4"/>
    <w:rsid w:val="0A4E24A0"/>
    <w:rsid w:val="0A696B15"/>
    <w:rsid w:val="0AB5C38E"/>
    <w:rsid w:val="0ABB61DC"/>
    <w:rsid w:val="0ACBFCC7"/>
    <w:rsid w:val="0ADACBEE"/>
    <w:rsid w:val="0AEEA018"/>
    <w:rsid w:val="0B070F58"/>
    <w:rsid w:val="0B1A9240"/>
    <w:rsid w:val="0B23BBBD"/>
    <w:rsid w:val="0B3C2EC7"/>
    <w:rsid w:val="0B53828C"/>
    <w:rsid w:val="0B542A1C"/>
    <w:rsid w:val="0B8419E0"/>
    <w:rsid w:val="0B9D9CD9"/>
    <w:rsid w:val="0BB7537B"/>
    <w:rsid w:val="0BB8EEBD"/>
    <w:rsid w:val="0C364C96"/>
    <w:rsid w:val="0C61012A"/>
    <w:rsid w:val="0C663FDF"/>
    <w:rsid w:val="0CBED8B3"/>
    <w:rsid w:val="0CE9F39D"/>
    <w:rsid w:val="0D031B1F"/>
    <w:rsid w:val="0D244148"/>
    <w:rsid w:val="0D2536E5"/>
    <w:rsid w:val="0D257936"/>
    <w:rsid w:val="0D2B91B1"/>
    <w:rsid w:val="0D34A870"/>
    <w:rsid w:val="0D429114"/>
    <w:rsid w:val="0D4F8BA9"/>
    <w:rsid w:val="0D5D65FF"/>
    <w:rsid w:val="0D6FCFC6"/>
    <w:rsid w:val="0D735A7B"/>
    <w:rsid w:val="0D83C5E8"/>
    <w:rsid w:val="0D8850B1"/>
    <w:rsid w:val="0D9AD2D7"/>
    <w:rsid w:val="0DA83C50"/>
    <w:rsid w:val="0DB5AF8D"/>
    <w:rsid w:val="0DBF9AAB"/>
    <w:rsid w:val="0DC242E6"/>
    <w:rsid w:val="0DDEBD86"/>
    <w:rsid w:val="0DE2C37D"/>
    <w:rsid w:val="0DFE8CBC"/>
    <w:rsid w:val="0E2156C4"/>
    <w:rsid w:val="0E270C86"/>
    <w:rsid w:val="0E27BA6C"/>
    <w:rsid w:val="0E331E92"/>
    <w:rsid w:val="0E40559D"/>
    <w:rsid w:val="0E420D9F"/>
    <w:rsid w:val="0E6AD29C"/>
    <w:rsid w:val="0E8E335D"/>
    <w:rsid w:val="0EB23C9B"/>
    <w:rsid w:val="0EC10746"/>
    <w:rsid w:val="0ECF49B1"/>
    <w:rsid w:val="0EE4A0AD"/>
    <w:rsid w:val="0EE91074"/>
    <w:rsid w:val="0F05717E"/>
    <w:rsid w:val="0F0A6807"/>
    <w:rsid w:val="0F1D96F0"/>
    <w:rsid w:val="0F3BBD2B"/>
    <w:rsid w:val="0F548235"/>
    <w:rsid w:val="0F707D0E"/>
    <w:rsid w:val="0F96D952"/>
    <w:rsid w:val="0F97AD00"/>
    <w:rsid w:val="0F9FFEDF"/>
    <w:rsid w:val="0FCF4975"/>
    <w:rsid w:val="0FD5281F"/>
    <w:rsid w:val="0FEFCAF8"/>
    <w:rsid w:val="100BD406"/>
    <w:rsid w:val="10164822"/>
    <w:rsid w:val="101F1A14"/>
    <w:rsid w:val="105319E7"/>
    <w:rsid w:val="10779FE2"/>
    <w:rsid w:val="107CC69C"/>
    <w:rsid w:val="1089B370"/>
    <w:rsid w:val="108C8BD7"/>
    <w:rsid w:val="10A765F0"/>
    <w:rsid w:val="10B48812"/>
    <w:rsid w:val="10B4FAED"/>
    <w:rsid w:val="10F26711"/>
    <w:rsid w:val="110CA952"/>
    <w:rsid w:val="110D6217"/>
    <w:rsid w:val="110D6EE6"/>
    <w:rsid w:val="11161B87"/>
    <w:rsid w:val="1132932B"/>
    <w:rsid w:val="113FD84D"/>
    <w:rsid w:val="1145FB69"/>
    <w:rsid w:val="114C045F"/>
    <w:rsid w:val="115465BB"/>
    <w:rsid w:val="115D6636"/>
    <w:rsid w:val="1193491C"/>
    <w:rsid w:val="1193D5B5"/>
    <w:rsid w:val="11A4347E"/>
    <w:rsid w:val="11BC4863"/>
    <w:rsid w:val="11BFA167"/>
    <w:rsid w:val="11C24869"/>
    <w:rsid w:val="11C36EC7"/>
    <w:rsid w:val="11CDB56A"/>
    <w:rsid w:val="11D32D6B"/>
    <w:rsid w:val="1205695E"/>
    <w:rsid w:val="1207156A"/>
    <w:rsid w:val="120C1F1A"/>
    <w:rsid w:val="12107D29"/>
    <w:rsid w:val="123C45E5"/>
    <w:rsid w:val="125756D0"/>
    <w:rsid w:val="126DA48A"/>
    <w:rsid w:val="12933446"/>
    <w:rsid w:val="12B83B01"/>
    <w:rsid w:val="12C73A7A"/>
    <w:rsid w:val="12D6BE31"/>
    <w:rsid w:val="12F0C01E"/>
    <w:rsid w:val="12F0C06D"/>
    <w:rsid w:val="12FAB929"/>
    <w:rsid w:val="13014F86"/>
    <w:rsid w:val="1327746D"/>
    <w:rsid w:val="1342DF09"/>
    <w:rsid w:val="13473BDA"/>
    <w:rsid w:val="1351229A"/>
    <w:rsid w:val="135D10F2"/>
    <w:rsid w:val="13618049"/>
    <w:rsid w:val="1386F43C"/>
    <w:rsid w:val="138B51B7"/>
    <w:rsid w:val="13A2AB0C"/>
    <w:rsid w:val="13AE159E"/>
    <w:rsid w:val="13DE71E3"/>
    <w:rsid w:val="13E96189"/>
    <w:rsid w:val="13FC6D54"/>
    <w:rsid w:val="1405281B"/>
    <w:rsid w:val="141E654C"/>
    <w:rsid w:val="14240B60"/>
    <w:rsid w:val="1424BD1D"/>
    <w:rsid w:val="143BD238"/>
    <w:rsid w:val="143E4740"/>
    <w:rsid w:val="1440C28A"/>
    <w:rsid w:val="1454A5E3"/>
    <w:rsid w:val="145905F3"/>
    <w:rsid w:val="14650DB1"/>
    <w:rsid w:val="146B8ECD"/>
    <w:rsid w:val="14728F96"/>
    <w:rsid w:val="1481900D"/>
    <w:rsid w:val="14878FC3"/>
    <w:rsid w:val="1495008B"/>
    <w:rsid w:val="14C0045A"/>
    <w:rsid w:val="14C9DB03"/>
    <w:rsid w:val="14FFF9D4"/>
    <w:rsid w:val="1505A33C"/>
    <w:rsid w:val="1526764D"/>
    <w:rsid w:val="152C877F"/>
    <w:rsid w:val="1533AC88"/>
    <w:rsid w:val="1547D0C7"/>
    <w:rsid w:val="15629EA0"/>
    <w:rsid w:val="15750F70"/>
    <w:rsid w:val="15BA3E93"/>
    <w:rsid w:val="15EC3EA4"/>
    <w:rsid w:val="15F1EEBF"/>
    <w:rsid w:val="15F9CF28"/>
    <w:rsid w:val="15FEBB60"/>
    <w:rsid w:val="1611826C"/>
    <w:rsid w:val="161A7D24"/>
    <w:rsid w:val="161DAB96"/>
    <w:rsid w:val="1629E080"/>
    <w:rsid w:val="1643203B"/>
    <w:rsid w:val="16469297"/>
    <w:rsid w:val="1654436E"/>
    <w:rsid w:val="166E14CC"/>
    <w:rsid w:val="166EE596"/>
    <w:rsid w:val="1692A7AB"/>
    <w:rsid w:val="16A04098"/>
    <w:rsid w:val="16B1DC26"/>
    <w:rsid w:val="16E628B5"/>
    <w:rsid w:val="1731B482"/>
    <w:rsid w:val="1738F5E9"/>
    <w:rsid w:val="175805EC"/>
    <w:rsid w:val="1766D1BA"/>
    <w:rsid w:val="177D324B"/>
    <w:rsid w:val="1780D21F"/>
    <w:rsid w:val="17AB13BE"/>
    <w:rsid w:val="17CF47CA"/>
    <w:rsid w:val="17D86201"/>
    <w:rsid w:val="1808627B"/>
    <w:rsid w:val="18091B3A"/>
    <w:rsid w:val="18313319"/>
    <w:rsid w:val="1834CE54"/>
    <w:rsid w:val="183C159F"/>
    <w:rsid w:val="184F0F9A"/>
    <w:rsid w:val="185A6A63"/>
    <w:rsid w:val="186A6C40"/>
    <w:rsid w:val="186B3A78"/>
    <w:rsid w:val="1875A75C"/>
    <w:rsid w:val="188ACAC2"/>
    <w:rsid w:val="18A60B1E"/>
    <w:rsid w:val="18CF0F80"/>
    <w:rsid w:val="190DF329"/>
    <w:rsid w:val="191606CC"/>
    <w:rsid w:val="1930F6F0"/>
    <w:rsid w:val="195A1488"/>
    <w:rsid w:val="1972665C"/>
    <w:rsid w:val="1973A88B"/>
    <w:rsid w:val="1999C08C"/>
    <w:rsid w:val="19A4CE6F"/>
    <w:rsid w:val="19B4BDB0"/>
    <w:rsid w:val="19C2080B"/>
    <w:rsid w:val="19C42EA1"/>
    <w:rsid w:val="19CB2386"/>
    <w:rsid w:val="19DF68E5"/>
    <w:rsid w:val="19E61707"/>
    <w:rsid w:val="19F9A7C6"/>
    <w:rsid w:val="19FB4836"/>
    <w:rsid w:val="1A25D923"/>
    <w:rsid w:val="1A46D4A5"/>
    <w:rsid w:val="1A4CF076"/>
    <w:rsid w:val="1A4DD304"/>
    <w:rsid w:val="1A6B1B53"/>
    <w:rsid w:val="1A79FF9D"/>
    <w:rsid w:val="1A8DEF89"/>
    <w:rsid w:val="1A9FA532"/>
    <w:rsid w:val="1AA61610"/>
    <w:rsid w:val="1ABD09E6"/>
    <w:rsid w:val="1AD48907"/>
    <w:rsid w:val="1AE4FC4F"/>
    <w:rsid w:val="1AEAB50B"/>
    <w:rsid w:val="1AF27F57"/>
    <w:rsid w:val="1B0ACDD4"/>
    <w:rsid w:val="1B153096"/>
    <w:rsid w:val="1B1778A7"/>
    <w:rsid w:val="1B403554"/>
    <w:rsid w:val="1B4B16C4"/>
    <w:rsid w:val="1B5CDAF4"/>
    <w:rsid w:val="1B669BC6"/>
    <w:rsid w:val="1B7CF976"/>
    <w:rsid w:val="1B88A047"/>
    <w:rsid w:val="1BB32AB9"/>
    <w:rsid w:val="1BB59DC9"/>
    <w:rsid w:val="1BD7F4F9"/>
    <w:rsid w:val="1BE4F695"/>
    <w:rsid w:val="1BF6E802"/>
    <w:rsid w:val="1C0E3807"/>
    <w:rsid w:val="1C3E93DD"/>
    <w:rsid w:val="1C545CEB"/>
    <w:rsid w:val="1C625BA0"/>
    <w:rsid w:val="1C737CBC"/>
    <w:rsid w:val="1CB745B1"/>
    <w:rsid w:val="1CC340C9"/>
    <w:rsid w:val="1CCD7D88"/>
    <w:rsid w:val="1CE471E7"/>
    <w:rsid w:val="1CE4A4B8"/>
    <w:rsid w:val="1CED5A91"/>
    <w:rsid w:val="1D1590EA"/>
    <w:rsid w:val="1D29A2A8"/>
    <w:rsid w:val="1D33E150"/>
    <w:rsid w:val="1D370AEB"/>
    <w:rsid w:val="1D4E8CE2"/>
    <w:rsid w:val="1D51957D"/>
    <w:rsid w:val="1D5F4F02"/>
    <w:rsid w:val="1D5FEC23"/>
    <w:rsid w:val="1D62E4EE"/>
    <w:rsid w:val="1D815C42"/>
    <w:rsid w:val="1D8F74AD"/>
    <w:rsid w:val="1D908458"/>
    <w:rsid w:val="1DD2BC92"/>
    <w:rsid w:val="1DDD1F5A"/>
    <w:rsid w:val="1DE7DC1A"/>
    <w:rsid w:val="1DE97DC1"/>
    <w:rsid w:val="1DF6080C"/>
    <w:rsid w:val="1DFBAF0F"/>
    <w:rsid w:val="1E3A8EFC"/>
    <w:rsid w:val="1E6EC112"/>
    <w:rsid w:val="1E70F64F"/>
    <w:rsid w:val="1E77514E"/>
    <w:rsid w:val="1E94DCCC"/>
    <w:rsid w:val="1EB2DA08"/>
    <w:rsid w:val="1EC30175"/>
    <w:rsid w:val="1EC6006A"/>
    <w:rsid w:val="1ECE8AA9"/>
    <w:rsid w:val="1ED538B4"/>
    <w:rsid w:val="1EE3483A"/>
    <w:rsid w:val="1EFF9582"/>
    <w:rsid w:val="1F004A62"/>
    <w:rsid w:val="1F04EA2B"/>
    <w:rsid w:val="1F064209"/>
    <w:rsid w:val="1F07F864"/>
    <w:rsid w:val="1F089C88"/>
    <w:rsid w:val="1F1E3480"/>
    <w:rsid w:val="1F4FA030"/>
    <w:rsid w:val="1F58A737"/>
    <w:rsid w:val="1F73A954"/>
    <w:rsid w:val="1F841122"/>
    <w:rsid w:val="1F9542E3"/>
    <w:rsid w:val="1FA5A364"/>
    <w:rsid w:val="1FAC9455"/>
    <w:rsid w:val="1FD5B925"/>
    <w:rsid w:val="1FDAAC28"/>
    <w:rsid w:val="1FE497A0"/>
    <w:rsid w:val="1FF16DF6"/>
    <w:rsid w:val="200F36B1"/>
    <w:rsid w:val="20476D3A"/>
    <w:rsid w:val="204EE4B4"/>
    <w:rsid w:val="205E388E"/>
    <w:rsid w:val="206690D7"/>
    <w:rsid w:val="2076493E"/>
    <w:rsid w:val="20D7825F"/>
    <w:rsid w:val="20E58488"/>
    <w:rsid w:val="20E5FF48"/>
    <w:rsid w:val="20F0AEBA"/>
    <w:rsid w:val="20F64CF8"/>
    <w:rsid w:val="210C8B9B"/>
    <w:rsid w:val="21153271"/>
    <w:rsid w:val="213761C1"/>
    <w:rsid w:val="213B64AA"/>
    <w:rsid w:val="21583A64"/>
    <w:rsid w:val="2183AA05"/>
    <w:rsid w:val="21858B3B"/>
    <w:rsid w:val="219DAA63"/>
    <w:rsid w:val="21A8D342"/>
    <w:rsid w:val="21BEDD31"/>
    <w:rsid w:val="21CE160F"/>
    <w:rsid w:val="21E11446"/>
    <w:rsid w:val="2200C93C"/>
    <w:rsid w:val="220647A5"/>
    <w:rsid w:val="22134E48"/>
    <w:rsid w:val="2254CD65"/>
    <w:rsid w:val="225D04DB"/>
    <w:rsid w:val="2269F2E2"/>
    <w:rsid w:val="22887982"/>
    <w:rsid w:val="229EDAD4"/>
    <w:rsid w:val="22E96668"/>
    <w:rsid w:val="231614B6"/>
    <w:rsid w:val="236869D2"/>
    <w:rsid w:val="237AA167"/>
    <w:rsid w:val="238139A4"/>
    <w:rsid w:val="2395F539"/>
    <w:rsid w:val="23A92107"/>
    <w:rsid w:val="23C4F74B"/>
    <w:rsid w:val="23E369C6"/>
    <w:rsid w:val="23F2A14E"/>
    <w:rsid w:val="23FA9BA4"/>
    <w:rsid w:val="2424435D"/>
    <w:rsid w:val="243DE88E"/>
    <w:rsid w:val="247377C1"/>
    <w:rsid w:val="249457B1"/>
    <w:rsid w:val="24A5118A"/>
    <w:rsid w:val="24AAF4AB"/>
    <w:rsid w:val="24B45F5A"/>
    <w:rsid w:val="24B861CA"/>
    <w:rsid w:val="24BC8D66"/>
    <w:rsid w:val="24CF6B03"/>
    <w:rsid w:val="250A7FA4"/>
    <w:rsid w:val="252C9531"/>
    <w:rsid w:val="252D2A75"/>
    <w:rsid w:val="252D5AA5"/>
    <w:rsid w:val="2547529E"/>
    <w:rsid w:val="2555CEAE"/>
    <w:rsid w:val="2571524E"/>
    <w:rsid w:val="2578606C"/>
    <w:rsid w:val="257A021A"/>
    <w:rsid w:val="257A8E62"/>
    <w:rsid w:val="257DE44B"/>
    <w:rsid w:val="2584046C"/>
    <w:rsid w:val="2590E753"/>
    <w:rsid w:val="259589A2"/>
    <w:rsid w:val="25B81867"/>
    <w:rsid w:val="25C0ACE6"/>
    <w:rsid w:val="25C758D0"/>
    <w:rsid w:val="25DB0F1D"/>
    <w:rsid w:val="25E29168"/>
    <w:rsid w:val="25F19AF3"/>
    <w:rsid w:val="26064CE3"/>
    <w:rsid w:val="26220A99"/>
    <w:rsid w:val="2622C5D9"/>
    <w:rsid w:val="26238407"/>
    <w:rsid w:val="2660A049"/>
    <w:rsid w:val="2665ABBE"/>
    <w:rsid w:val="266617DB"/>
    <w:rsid w:val="26692BEC"/>
    <w:rsid w:val="2678EDB5"/>
    <w:rsid w:val="267D267F"/>
    <w:rsid w:val="267FB5F2"/>
    <w:rsid w:val="2689F7C7"/>
    <w:rsid w:val="26BA0FC4"/>
    <w:rsid w:val="26D09FE1"/>
    <w:rsid w:val="26F4AE70"/>
    <w:rsid w:val="270E0688"/>
    <w:rsid w:val="271EEE4D"/>
    <w:rsid w:val="27241F02"/>
    <w:rsid w:val="272E57BF"/>
    <w:rsid w:val="2772764E"/>
    <w:rsid w:val="27ACAC1A"/>
    <w:rsid w:val="27BC15F1"/>
    <w:rsid w:val="27DBD3C2"/>
    <w:rsid w:val="27F26F7E"/>
    <w:rsid w:val="2850B8E4"/>
    <w:rsid w:val="2868857D"/>
    <w:rsid w:val="2871D17F"/>
    <w:rsid w:val="288C0175"/>
    <w:rsid w:val="28965C1F"/>
    <w:rsid w:val="28CE8554"/>
    <w:rsid w:val="28F5746B"/>
    <w:rsid w:val="2909C47B"/>
    <w:rsid w:val="290A4882"/>
    <w:rsid w:val="29194857"/>
    <w:rsid w:val="2924971B"/>
    <w:rsid w:val="2925F612"/>
    <w:rsid w:val="2927AF94"/>
    <w:rsid w:val="29559A0B"/>
    <w:rsid w:val="2958A7EC"/>
    <w:rsid w:val="297DCF97"/>
    <w:rsid w:val="298B623F"/>
    <w:rsid w:val="29A1C9DC"/>
    <w:rsid w:val="29ABF8EE"/>
    <w:rsid w:val="29AC41D0"/>
    <w:rsid w:val="29B7D1DC"/>
    <w:rsid w:val="29C6F629"/>
    <w:rsid w:val="29DA56E4"/>
    <w:rsid w:val="2A005D6E"/>
    <w:rsid w:val="2A1791E7"/>
    <w:rsid w:val="2A20A7D2"/>
    <w:rsid w:val="2A27BC74"/>
    <w:rsid w:val="2A2FD7B3"/>
    <w:rsid w:val="2A4D458F"/>
    <w:rsid w:val="2A580F0F"/>
    <w:rsid w:val="2A79B19B"/>
    <w:rsid w:val="2A8064E5"/>
    <w:rsid w:val="2A992CB4"/>
    <w:rsid w:val="2AA52C5B"/>
    <w:rsid w:val="2ACB5750"/>
    <w:rsid w:val="2AD7CB02"/>
    <w:rsid w:val="2AE102D0"/>
    <w:rsid w:val="2AF2925B"/>
    <w:rsid w:val="2B06C2F7"/>
    <w:rsid w:val="2B4335E3"/>
    <w:rsid w:val="2B656942"/>
    <w:rsid w:val="2B6932BB"/>
    <w:rsid w:val="2B6BD523"/>
    <w:rsid w:val="2B7E13D0"/>
    <w:rsid w:val="2BA1CCF3"/>
    <w:rsid w:val="2BA40F6C"/>
    <w:rsid w:val="2BA8FA96"/>
    <w:rsid w:val="2BD428F0"/>
    <w:rsid w:val="2BDE5953"/>
    <w:rsid w:val="2BE1DBC2"/>
    <w:rsid w:val="2BE5BF25"/>
    <w:rsid w:val="2BE71F97"/>
    <w:rsid w:val="2BF00841"/>
    <w:rsid w:val="2BF0990B"/>
    <w:rsid w:val="2BFFC7AE"/>
    <w:rsid w:val="2C05E017"/>
    <w:rsid w:val="2C188760"/>
    <w:rsid w:val="2C1CD266"/>
    <w:rsid w:val="2C34FF30"/>
    <w:rsid w:val="2C365FB3"/>
    <w:rsid w:val="2C3BD524"/>
    <w:rsid w:val="2C4FBB91"/>
    <w:rsid w:val="2C5387A9"/>
    <w:rsid w:val="2C541F01"/>
    <w:rsid w:val="2C789559"/>
    <w:rsid w:val="2C7E992D"/>
    <w:rsid w:val="2C8D2AD3"/>
    <w:rsid w:val="2C8FBD98"/>
    <w:rsid w:val="2CC1071D"/>
    <w:rsid w:val="2CD4F7E2"/>
    <w:rsid w:val="2CEFE69F"/>
    <w:rsid w:val="2CFF5B0E"/>
    <w:rsid w:val="2D04EA83"/>
    <w:rsid w:val="2D072309"/>
    <w:rsid w:val="2D1DCA15"/>
    <w:rsid w:val="2D6CF25B"/>
    <w:rsid w:val="2D8B3F0F"/>
    <w:rsid w:val="2DA03AA7"/>
    <w:rsid w:val="2DAD169B"/>
    <w:rsid w:val="2DC8405F"/>
    <w:rsid w:val="2DC9DF25"/>
    <w:rsid w:val="2DD7A585"/>
    <w:rsid w:val="2DF52F1F"/>
    <w:rsid w:val="2E0F6CAC"/>
    <w:rsid w:val="2E112A46"/>
    <w:rsid w:val="2E2241F7"/>
    <w:rsid w:val="2E2C4897"/>
    <w:rsid w:val="2E36AC1A"/>
    <w:rsid w:val="2E6D6EB8"/>
    <w:rsid w:val="2E95D855"/>
    <w:rsid w:val="2E968774"/>
    <w:rsid w:val="2EA06EBB"/>
    <w:rsid w:val="2EA8B97E"/>
    <w:rsid w:val="2EA95C0D"/>
    <w:rsid w:val="2ED17306"/>
    <w:rsid w:val="2F21558B"/>
    <w:rsid w:val="2F2ECEE1"/>
    <w:rsid w:val="2F415D45"/>
    <w:rsid w:val="2F4AF392"/>
    <w:rsid w:val="2F5249A0"/>
    <w:rsid w:val="2F8BF19C"/>
    <w:rsid w:val="2F8C9E43"/>
    <w:rsid w:val="2FA56488"/>
    <w:rsid w:val="2FA9AA56"/>
    <w:rsid w:val="2FACE31D"/>
    <w:rsid w:val="2FB23A8D"/>
    <w:rsid w:val="2FD20C32"/>
    <w:rsid w:val="2FFD2DE8"/>
    <w:rsid w:val="2FFD31EC"/>
    <w:rsid w:val="300F74E5"/>
    <w:rsid w:val="301358A2"/>
    <w:rsid w:val="304B2C79"/>
    <w:rsid w:val="3055E5A9"/>
    <w:rsid w:val="3067D0C4"/>
    <w:rsid w:val="306CBBB9"/>
    <w:rsid w:val="3076FA91"/>
    <w:rsid w:val="307A7EEA"/>
    <w:rsid w:val="30A10121"/>
    <w:rsid w:val="30B77D83"/>
    <w:rsid w:val="30DC280C"/>
    <w:rsid w:val="31022B9D"/>
    <w:rsid w:val="3107699C"/>
    <w:rsid w:val="311BFF00"/>
    <w:rsid w:val="312C14F1"/>
    <w:rsid w:val="313E9DFF"/>
    <w:rsid w:val="314D8C4A"/>
    <w:rsid w:val="3171F100"/>
    <w:rsid w:val="3177F1B4"/>
    <w:rsid w:val="318904F6"/>
    <w:rsid w:val="318AD64D"/>
    <w:rsid w:val="319E46CB"/>
    <w:rsid w:val="31DBF743"/>
    <w:rsid w:val="31FB1BB4"/>
    <w:rsid w:val="31FB6804"/>
    <w:rsid w:val="3201DF92"/>
    <w:rsid w:val="32088C1A"/>
    <w:rsid w:val="322890FD"/>
    <w:rsid w:val="32366B73"/>
    <w:rsid w:val="32509243"/>
    <w:rsid w:val="3251A12E"/>
    <w:rsid w:val="326835F2"/>
    <w:rsid w:val="327AAC29"/>
    <w:rsid w:val="32879383"/>
    <w:rsid w:val="32C5AA82"/>
    <w:rsid w:val="32CE56DC"/>
    <w:rsid w:val="32D1E56E"/>
    <w:rsid w:val="32ED0A9C"/>
    <w:rsid w:val="3309D5A4"/>
    <w:rsid w:val="331C3DC5"/>
    <w:rsid w:val="332F44FB"/>
    <w:rsid w:val="33826220"/>
    <w:rsid w:val="33874281"/>
    <w:rsid w:val="33949CF5"/>
    <w:rsid w:val="33993297"/>
    <w:rsid w:val="33B29973"/>
    <w:rsid w:val="33B48508"/>
    <w:rsid w:val="33BAA2A8"/>
    <w:rsid w:val="33E829B0"/>
    <w:rsid w:val="33FBE154"/>
    <w:rsid w:val="340C67DA"/>
    <w:rsid w:val="34142B79"/>
    <w:rsid w:val="341716A3"/>
    <w:rsid w:val="343CCD41"/>
    <w:rsid w:val="346C79C0"/>
    <w:rsid w:val="34790B84"/>
    <w:rsid w:val="348EE10D"/>
    <w:rsid w:val="349A8354"/>
    <w:rsid w:val="34E3F700"/>
    <w:rsid w:val="34E668F7"/>
    <w:rsid w:val="34EAC7E7"/>
    <w:rsid w:val="34F3BFAE"/>
    <w:rsid w:val="34FB69AA"/>
    <w:rsid w:val="3515E64E"/>
    <w:rsid w:val="3517C36E"/>
    <w:rsid w:val="3522198A"/>
    <w:rsid w:val="3533FDCC"/>
    <w:rsid w:val="353B6267"/>
    <w:rsid w:val="357D1098"/>
    <w:rsid w:val="357D9ED9"/>
    <w:rsid w:val="358DCF0C"/>
    <w:rsid w:val="3592047F"/>
    <w:rsid w:val="359A131D"/>
    <w:rsid w:val="359B4B3D"/>
    <w:rsid w:val="35C25E2D"/>
    <w:rsid w:val="35C9B60C"/>
    <w:rsid w:val="35D082A6"/>
    <w:rsid w:val="3607D841"/>
    <w:rsid w:val="362B17C3"/>
    <w:rsid w:val="366A69DC"/>
    <w:rsid w:val="3695788C"/>
    <w:rsid w:val="36A6DB47"/>
    <w:rsid w:val="36D2B6AC"/>
    <w:rsid w:val="36F66F8A"/>
    <w:rsid w:val="36FBA5CC"/>
    <w:rsid w:val="3739DD28"/>
    <w:rsid w:val="3749A40A"/>
    <w:rsid w:val="37746E03"/>
    <w:rsid w:val="37B723B8"/>
    <w:rsid w:val="37E538D1"/>
    <w:rsid w:val="37EC020D"/>
    <w:rsid w:val="37F1968D"/>
    <w:rsid w:val="3808B880"/>
    <w:rsid w:val="3820148B"/>
    <w:rsid w:val="38261934"/>
    <w:rsid w:val="3838D594"/>
    <w:rsid w:val="38630BC1"/>
    <w:rsid w:val="386FE186"/>
    <w:rsid w:val="38703E70"/>
    <w:rsid w:val="3889A8AD"/>
    <w:rsid w:val="38A70D9B"/>
    <w:rsid w:val="38A898BE"/>
    <w:rsid w:val="38AC2A0C"/>
    <w:rsid w:val="38B47151"/>
    <w:rsid w:val="38CE8753"/>
    <w:rsid w:val="38FE4456"/>
    <w:rsid w:val="3911A93D"/>
    <w:rsid w:val="39158205"/>
    <w:rsid w:val="392F406A"/>
    <w:rsid w:val="394C7CA7"/>
    <w:rsid w:val="3961DBC6"/>
    <w:rsid w:val="3964F54D"/>
    <w:rsid w:val="39692009"/>
    <w:rsid w:val="3978C1AB"/>
    <w:rsid w:val="398C10AA"/>
    <w:rsid w:val="3997B75A"/>
    <w:rsid w:val="3997F209"/>
    <w:rsid w:val="39A0270A"/>
    <w:rsid w:val="39BB6D1E"/>
    <w:rsid w:val="39C25B11"/>
    <w:rsid w:val="39C90E78"/>
    <w:rsid w:val="3A05E60B"/>
    <w:rsid w:val="3A0B7C3A"/>
    <w:rsid w:val="3A1AE87A"/>
    <w:rsid w:val="3A220BB7"/>
    <w:rsid w:val="3A2C45BF"/>
    <w:rsid w:val="3A2DD08F"/>
    <w:rsid w:val="3A32AF16"/>
    <w:rsid w:val="3A33AE5C"/>
    <w:rsid w:val="3A420E99"/>
    <w:rsid w:val="3A4650E9"/>
    <w:rsid w:val="3A75EA6D"/>
    <w:rsid w:val="3A879AA1"/>
    <w:rsid w:val="3A99604A"/>
    <w:rsid w:val="3AB4B295"/>
    <w:rsid w:val="3AC9EBD9"/>
    <w:rsid w:val="3AF6A7D5"/>
    <w:rsid w:val="3B17816C"/>
    <w:rsid w:val="3B1D926C"/>
    <w:rsid w:val="3B2958FF"/>
    <w:rsid w:val="3B2BA15C"/>
    <w:rsid w:val="3B2EEDB9"/>
    <w:rsid w:val="3B3DA12D"/>
    <w:rsid w:val="3B57D9C4"/>
    <w:rsid w:val="3B83F8E2"/>
    <w:rsid w:val="3BB6EF63"/>
    <w:rsid w:val="3BC6E624"/>
    <w:rsid w:val="3BEBA843"/>
    <w:rsid w:val="3BEC1213"/>
    <w:rsid w:val="3C1D4777"/>
    <w:rsid w:val="3C36D275"/>
    <w:rsid w:val="3C395844"/>
    <w:rsid w:val="3C4DBAE2"/>
    <w:rsid w:val="3C6B65BA"/>
    <w:rsid w:val="3C752E7B"/>
    <w:rsid w:val="3C7D1387"/>
    <w:rsid w:val="3C8D1771"/>
    <w:rsid w:val="3CDCB16F"/>
    <w:rsid w:val="3CE011DC"/>
    <w:rsid w:val="3CE4F14B"/>
    <w:rsid w:val="3D0372A3"/>
    <w:rsid w:val="3D5F9589"/>
    <w:rsid w:val="3DB013AA"/>
    <w:rsid w:val="3DB67923"/>
    <w:rsid w:val="3DD79826"/>
    <w:rsid w:val="3DFE45F9"/>
    <w:rsid w:val="3E089CED"/>
    <w:rsid w:val="3E0F0CC5"/>
    <w:rsid w:val="3E0F1FED"/>
    <w:rsid w:val="3E31CEBC"/>
    <w:rsid w:val="3E32F75C"/>
    <w:rsid w:val="3E4D6418"/>
    <w:rsid w:val="3E4FC1B9"/>
    <w:rsid w:val="3E56D91A"/>
    <w:rsid w:val="3E5A5CE5"/>
    <w:rsid w:val="3E6576AF"/>
    <w:rsid w:val="3E6C860A"/>
    <w:rsid w:val="3E7926C4"/>
    <w:rsid w:val="3E95BF5F"/>
    <w:rsid w:val="3EAB3BEB"/>
    <w:rsid w:val="3EB54B71"/>
    <w:rsid w:val="3EB9D437"/>
    <w:rsid w:val="3EC7E233"/>
    <w:rsid w:val="3ECD803F"/>
    <w:rsid w:val="3ED8433E"/>
    <w:rsid w:val="3EDEA5E4"/>
    <w:rsid w:val="3EE6249C"/>
    <w:rsid w:val="3EEF2612"/>
    <w:rsid w:val="3EF0E491"/>
    <w:rsid w:val="3EF3EDA5"/>
    <w:rsid w:val="3F03D3C4"/>
    <w:rsid w:val="3F0540C0"/>
    <w:rsid w:val="3F527404"/>
    <w:rsid w:val="3F541481"/>
    <w:rsid w:val="3F98FE5D"/>
    <w:rsid w:val="3FBCF593"/>
    <w:rsid w:val="3FDB0CCC"/>
    <w:rsid w:val="3FEC48DA"/>
    <w:rsid w:val="3FF48DFF"/>
    <w:rsid w:val="3FF5450D"/>
    <w:rsid w:val="3FF584FE"/>
    <w:rsid w:val="400B9A44"/>
    <w:rsid w:val="40160053"/>
    <w:rsid w:val="401E8E81"/>
    <w:rsid w:val="402D5501"/>
    <w:rsid w:val="402FE381"/>
    <w:rsid w:val="403E9AB8"/>
    <w:rsid w:val="40633B4B"/>
    <w:rsid w:val="40737727"/>
    <w:rsid w:val="407BC48C"/>
    <w:rsid w:val="409205BD"/>
    <w:rsid w:val="40A8BAD1"/>
    <w:rsid w:val="40B16509"/>
    <w:rsid w:val="40C15834"/>
    <w:rsid w:val="40C160A6"/>
    <w:rsid w:val="40C7CADF"/>
    <w:rsid w:val="410CADC0"/>
    <w:rsid w:val="410F78D2"/>
    <w:rsid w:val="412BD30D"/>
    <w:rsid w:val="414A072C"/>
    <w:rsid w:val="416A981E"/>
    <w:rsid w:val="4192D960"/>
    <w:rsid w:val="4196AFAC"/>
    <w:rsid w:val="41D5F29F"/>
    <w:rsid w:val="41F75E92"/>
    <w:rsid w:val="42349781"/>
    <w:rsid w:val="423C4A0A"/>
    <w:rsid w:val="425FEB54"/>
    <w:rsid w:val="42C5BF5B"/>
    <w:rsid w:val="42D6B409"/>
    <w:rsid w:val="42FEDE80"/>
    <w:rsid w:val="43119E24"/>
    <w:rsid w:val="43184986"/>
    <w:rsid w:val="432310A2"/>
    <w:rsid w:val="433570A3"/>
    <w:rsid w:val="433885F3"/>
    <w:rsid w:val="433FE84A"/>
    <w:rsid w:val="4349006E"/>
    <w:rsid w:val="43951367"/>
    <w:rsid w:val="43AF7031"/>
    <w:rsid w:val="43CF50A7"/>
    <w:rsid w:val="43EB012F"/>
    <w:rsid w:val="43FE1ED2"/>
    <w:rsid w:val="442B2A1E"/>
    <w:rsid w:val="44328091"/>
    <w:rsid w:val="4434AA0A"/>
    <w:rsid w:val="4449A740"/>
    <w:rsid w:val="4457D423"/>
    <w:rsid w:val="446787FB"/>
    <w:rsid w:val="448326EE"/>
    <w:rsid w:val="4485FF80"/>
    <w:rsid w:val="44D271A0"/>
    <w:rsid w:val="44F36D76"/>
    <w:rsid w:val="44FE8CDD"/>
    <w:rsid w:val="44FF7BD5"/>
    <w:rsid w:val="45324D93"/>
    <w:rsid w:val="45377C9C"/>
    <w:rsid w:val="455050C6"/>
    <w:rsid w:val="4576D775"/>
    <w:rsid w:val="459547B5"/>
    <w:rsid w:val="45A1D7C5"/>
    <w:rsid w:val="45C24537"/>
    <w:rsid w:val="45DB32D7"/>
    <w:rsid w:val="45EB0E0F"/>
    <w:rsid w:val="461070F3"/>
    <w:rsid w:val="462D3DE8"/>
    <w:rsid w:val="4632D8E2"/>
    <w:rsid w:val="464B1487"/>
    <w:rsid w:val="465EFF11"/>
    <w:rsid w:val="4660A6C2"/>
    <w:rsid w:val="468009B8"/>
    <w:rsid w:val="46BCAC1C"/>
    <w:rsid w:val="470410E4"/>
    <w:rsid w:val="470525A8"/>
    <w:rsid w:val="470BEE78"/>
    <w:rsid w:val="47203DCA"/>
    <w:rsid w:val="472ADFFB"/>
    <w:rsid w:val="474EECB0"/>
    <w:rsid w:val="476A209E"/>
    <w:rsid w:val="477F052B"/>
    <w:rsid w:val="47927F53"/>
    <w:rsid w:val="47A350B8"/>
    <w:rsid w:val="47C61590"/>
    <w:rsid w:val="47FD75FA"/>
    <w:rsid w:val="480789FC"/>
    <w:rsid w:val="48211BCC"/>
    <w:rsid w:val="4836A62E"/>
    <w:rsid w:val="4845467F"/>
    <w:rsid w:val="48616331"/>
    <w:rsid w:val="486F462B"/>
    <w:rsid w:val="4879EABC"/>
    <w:rsid w:val="489811C2"/>
    <w:rsid w:val="48AB6EE8"/>
    <w:rsid w:val="48B45792"/>
    <w:rsid w:val="48BA3D29"/>
    <w:rsid w:val="48E504A9"/>
    <w:rsid w:val="49132709"/>
    <w:rsid w:val="491443AC"/>
    <w:rsid w:val="491B32EB"/>
    <w:rsid w:val="4924EB3D"/>
    <w:rsid w:val="4930FC10"/>
    <w:rsid w:val="49335FC9"/>
    <w:rsid w:val="49371662"/>
    <w:rsid w:val="494A2A73"/>
    <w:rsid w:val="4963ADD6"/>
    <w:rsid w:val="4969D579"/>
    <w:rsid w:val="4998908D"/>
    <w:rsid w:val="49A6F149"/>
    <w:rsid w:val="49ACC741"/>
    <w:rsid w:val="49C36E5E"/>
    <w:rsid w:val="49E91C0C"/>
    <w:rsid w:val="4A078092"/>
    <w:rsid w:val="4A165F0A"/>
    <w:rsid w:val="4A2371E0"/>
    <w:rsid w:val="4A243EE9"/>
    <w:rsid w:val="4A40DF5A"/>
    <w:rsid w:val="4A4986B5"/>
    <w:rsid w:val="4A77B3F6"/>
    <w:rsid w:val="4A7E95E5"/>
    <w:rsid w:val="4A808FF3"/>
    <w:rsid w:val="4A814CC9"/>
    <w:rsid w:val="4A8BBB66"/>
    <w:rsid w:val="4B0364A0"/>
    <w:rsid w:val="4B2E9A81"/>
    <w:rsid w:val="4B4D8272"/>
    <w:rsid w:val="4B529607"/>
    <w:rsid w:val="4B655BFB"/>
    <w:rsid w:val="4B6D30FD"/>
    <w:rsid w:val="4B81D9F3"/>
    <w:rsid w:val="4B823162"/>
    <w:rsid w:val="4B8A10C5"/>
    <w:rsid w:val="4BE5AF70"/>
    <w:rsid w:val="4C040A8D"/>
    <w:rsid w:val="4C08EECD"/>
    <w:rsid w:val="4C0EEC2D"/>
    <w:rsid w:val="4C1C8D3E"/>
    <w:rsid w:val="4C271795"/>
    <w:rsid w:val="4C2DF730"/>
    <w:rsid w:val="4C4AC7CB"/>
    <w:rsid w:val="4C534DA6"/>
    <w:rsid w:val="4C63D7E2"/>
    <w:rsid w:val="4C63F077"/>
    <w:rsid w:val="4C6B5E5E"/>
    <w:rsid w:val="4C6EC107"/>
    <w:rsid w:val="4C84F27C"/>
    <w:rsid w:val="4C9079ED"/>
    <w:rsid w:val="4C928FCC"/>
    <w:rsid w:val="4CE03305"/>
    <w:rsid w:val="4CFD8E66"/>
    <w:rsid w:val="4CFF91F5"/>
    <w:rsid w:val="4D0DEAE0"/>
    <w:rsid w:val="4D18B20B"/>
    <w:rsid w:val="4D1EF0BA"/>
    <w:rsid w:val="4D29FD9C"/>
    <w:rsid w:val="4D2E8A65"/>
    <w:rsid w:val="4D397CB7"/>
    <w:rsid w:val="4D48F154"/>
    <w:rsid w:val="4D5BDFAB"/>
    <w:rsid w:val="4D82D40A"/>
    <w:rsid w:val="4D8398B5"/>
    <w:rsid w:val="4D9853A0"/>
    <w:rsid w:val="4DB5384E"/>
    <w:rsid w:val="4DCC5E24"/>
    <w:rsid w:val="4DE920C8"/>
    <w:rsid w:val="4DEBF51A"/>
    <w:rsid w:val="4E075B8F"/>
    <w:rsid w:val="4E0D53C2"/>
    <w:rsid w:val="4E10BE91"/>
    <w:rsid w:val="4E162D74"/>
    <w:rsid w:val="4E235064"/>
    <w:rsid w:val="4E2A5D8F"/>
    <w:rsid w:val="4E742EA6"/>
    <w:rsid w:val="4E7F5C16"/>
    <w:rsid w:val="4E948D17"/>
    <w:rsid w:val="4E9C9D1A"/>
    <w:rsid w:val="4EA7C6DD"/>
    <w:rsid w:val="4EA8CFF2"/>
    <w:rsid w:val="4EF66CE5"/>
    <w:rsid w:val="4EF9D200"/>
    <w:rsid w:val="4EFBA815"/>
    <w:rsid w:val="4F0CAA9E"/>
    <w:rsid w:val="4F15D373"/>
    <w:rsid w:val="4F260F7F"/>
    <w:rsid w:val="4F5E1F35"/>
    <w:rsid w:val="4F617F54"/>
    <w:rsid w:val="4F82E082"/>
    <w:rsid w:val="4F9A85B5"/>
    <w:rsid w:val="4FF020FE"/>
    <w:rsid w:val="4FF830B7"/>
    <w:rsid w:val="5000464F"/>
    <w:rsid w:val="500A108E"/>
    <w:rsid w:val="50180B66"/>
    <w:rsid w:val="502AE92D"/>
    <w:rsid w:val="5041FF51"/>
    <w:rsid w:val="505F48B9"/>
    <w:rsid w:val="509B6536"/>
    <w:rsid w:val="509F6319"/>
    <w:rsid w:val="50B7214B"/>
    <w:rsid w:val="50CD1ECC"/>
    <w:rsid w:val="51026828"/>
    <w:rsid w:val="511BF52C"/>
    <w:rsid w:val="511D7C98"/>
    <w:rsid w:val="51348629"/>
    <w:rsid w:val="51443C49"/>
    <w:rsid w:val="514A9E5D"/>
    <w:rsid w:val="516D288C"/>
    <w:rsid w:val="51C28E8D"/>
    <w:rsid w:val="51FEEF5B"/>
    <w:rsid w:val="5206D1A1"/>
    <w:rsid w:val="520AB34F"/>
    <w:rsid w:val="521F5F5F"/>
    <w:rsid w:val="521F8A0D"/>
    <w:rsid w:val="52264AD8"/>
    <w:rsid w:val="523EE0B0"/>
    <w:rsid w:val="5252B023"/>
    <w:rsid w:val="5264564E"/>
    <w:rsid w:val="526C1DD2"/>
    <w:rsid w:val="528DADF9"/>
    <w:rsid w:val="529478E3"/>
    <w:rsid w:val="52D224F7"/>
    <w:rsid w:val="52DF4BF2"/>
    <w:rsid w:val="52EF05C7"/>
    <w:rsid w:val="52FD07A4"/>
    <w:rsid w:val="530A9D54"/>
    <w:rsid w:val="530AA3CF"/>
    <w:rsid w:val="5330167F"/>
    <w:rsid w:val="53336D04"/>
    <w:rsid w:val="53379AD6"/>
    <w:rsid w:val="534DE2F4"/>
    <w:rsid w:val="534FA749"/>
    <w:rsid w:val="535DB92D"/>
    <w:rsid w:val="53661270"/>
    <w:rsid w:val="5387462D"/>
    <w:rsid w:val="53AC849F"/>
    <w:rsid w:val="53BF7671"/>
    <w:rsid w:val="53C8282D"/>
    <w:rsid w:val="53CAE534"/>
    <w:rsid w:val="53DAC469"/>
    <w:rsid w:val="5403DACE"/>
    <w:rsid w:val="54108885"/>
    <w:rsid w:val="5412E137"/>
    <w:rsid w:val="5413FBD4"/>
    <w:rsid w:val="5419F021"/>
    <w:rsid w:val="54256C04"/>
    <w:rsid w:val="5437B4C5"/>
    <w:rsid w:val="544E07E9"/>
    <w:rsid w:val="5463D28B"/>
    <w:rsid w:val="546D286D"/>
    <w:rsid w:val="547DE4F9"/>
    <w:rsid w:val="547E9B32"/>
    <w:rsid w:val="54936C76"/>
    <w:rsid w:val="54A2CBB5"/>
    <w:rsid w:val="54A5A499"/>
    <w:rsid w:val="54A88EF2"/>
    <w:rsid w:val="54B06048"/>
    <w:rsid w:val="54B22ADE"/>
    <w:rsid w:val="54CD0D8E"/>
    <w:rsid w:val="54DE51A7"/>
    <w:rsid w:val="551639B8"/>
    <w:rsid w:val="5521E343"/>
    <w:rsid w:val="5524C260"/>
    <w:rsid w:val="55296B27"/>
    <w:rsid w:val="5551EA72"/>
    <w:rsid w:val="5561EEFA"/>
    <w:rsid w:val="5563BA05"/>
    <w:rsid w:val="557518F0"/>
    <w:rsid w:val="5586586D"/>
    <w:rsid w:val="55A14D15"/>
    <w:rsid w:val="55BF8BA2"/>
    <w:rsid w:val="55EA852D"/>
    <w:rsid w:val="55EDD2B8"/>
    <w:rsid w:val="5614166C"/>
    <w:rsid w:val="56284C6B"/>
    <w:rsid w:val="563481A1"/>
    <w:rsid w:val="56393135"/>
    <w:rsid w:val="564078A9"/>
    <w:rsid w:val="566A90C6"/>
    <w:rsid w:val="567B9294"/>
    <w:rsid w:val="56EB489E"/>
    <w:rsid w:val="574BE850"/>
    <w:rsid w:val="574C98B5"/>
    <w:rsid w:val="5756068B"/>
    <w:rsid w:val="575A2939"/>
    <w:rsid w:val="575EB727"/>
    <w:rsid w:val="576BBCCA"/>
    <w:rsid w:val="5779380B"/>
    <w:rsid w:val="57CADFC2"/>
    <w:rsid w:val="57D13918"/>
    <w:rsid w:val="57D938F8"/>
    <w:rsid w:val="57E9C53B"/>
    <w:rsid w:val="58097862"/>
    <w:rsid w:val="5809CE14"/>
    <w:rsid w:val="5821123F"/>
    <w:rsid w:val="5836C55B"/>
    <w:rsid w:val="584F9715"/>
    <w:rsid w:val="58671489"/>
    <w:rsid w:val="58679AD5"/>
    <w:rsid w:val="5870266F"/>
    <w:rsid w:val="587ADB2A"/>
    <w:rsid w:val="5894F9D7"/>
    <w:rsid w:val="58953E0C"/>
    <w:rsid w:val="58C03D20"/>
    <w:rsid w:val="58CA4C09"/>
    <w:rsid w:val="58D9F0C6"/>
    <w:rsid w:val="58F219EE"/>
    <w:rsid w:val="59039663"/>
    <w:rsid w:val="591AF16E"/>
    <w:rsid w:val="59474DCD"/>
    <w:rsid w:val="594A8471"/>
    <w:rsid w:val="594E642F"/>
    <w:rsid w:val="596C104D"/>
    <w:rsid w:val="597DC542"/>
    <w:rsid w:val="59918D49"/>
    <w:rsid w:val="5998D699"/>
    <w:rsid w:val="59A4B6A6"/>
    <w:rsid w:val="59DA7E6D"/>
    <w:rsid w:val="59EAB003"/>
    <w:rsid w:val="59EFB92D"/>
    <w:rsid w:val="59F4A24A"/>
    <w:rsid w:val="5A1DC8F9"/>
    <w:rsid w:val="5A545F69"/>
    <w:rsid w:val="5A65C898"/>
    <w:rsid w:val="5A764059"/>
    <w:rsid w:val="5A895FFD"/>
    <w:rsid w:val="5A9AFB33"/>
    <w:rsid w:val="5A9B0076"/>
    <w:rsid w:val="5ACBF0D2"/>
    <w:rsid w:val="5AD4A949"/>
    <w:rsid w:val="5ADD3AE8"/>
    <w:rsid w:val="5AED9DAD"/>
    <w:rsid w:val="5AF10685"/>
    <w:rsid w:val="5B084690"/>
    <w:rsid w:val="5B102316"/>
    <w:rsid w:val="5B18216A"/>
    <w:rsid w:val="5B23BFE7"/>
    <w:rsid w:val="5B3A8D5F"/>
    <w:rsid w:val="5B445501"/>
    <w:rsid w:val="5B60C79D"/>
    <w:rsid w:val="5B614AB9"/>
    <w:rsid w:val="5B6AD1AC"/>
    <w:rsid w:val="5B7C98B1"/>
    <w:rsid w:val="5B9E3EEE"/>
    <w:rsid w:val="5B9E4FA9"/>
    <w:rsid w:val="5BA2682F"/>
    <w:rsid w:val="5BBC4F0F"/>
    <w:rsid w:val="5BCF5892"/>
    <w:rsid w:val="5BFF0AC9"/>
    <w:rsid w:val="5C2D3E8E"/>
    <w:rsid w:val="5C2DE9B7"/>
    <w:rsid w:val="5C6A4103"/>
    <w:rsid w:val="5C7A02AB"/>
    <w:rsid w:val="5C868EA9"/>
    <w:rsid w:val="5C8EFB78"/>
    <w:rsid w:val="5C90F792"/>
    <w:rsid w:val="5CA6B3E2"/>
    <w:rsid w:val="5CAABF4B"/>
    <w:rsid w:val="5CAD7044"/>
    <w:rsid w:val="5CD61576"/>
    <w:rsid w:val="5CD99941"/>
    <w:rsid w:val="5D0066E5"/>
    <w:rsid w:val="5D1A0202"/>
    <w:rsid w:val="5D284E9E"/>
    <w:rsid w:val="5D341774"/>
    <w:rsid w:val="5D348660"/>
    <w:rsid w:val="5D4850B8"/>
    <w:rsid w:val="5D566DD6"/>
    <w:rsid w:val="5D56E822"/>
    <w:rsid w:val="5D6BA028"/>
    <w:rsid w:val="5D6C0AB9"/>
    <w:rsid w:val="5D88FBCF"/>
    <w:rsid w:val="5D92DD44"/>
    <w:rsid w:val="5DB4B00E"/>
    <w:rsid w:val="5DB7DACE"/>
    <w:rsid w:val="5DE552E7"/>
    <w:rsid w:val="5DE98D68"/>
    <w:rsid w:val="5E1F5701"/>
    <w:rsid w:val="5E262D1D"/>
    <w:rsid w:val="5E31F832"/>
    <w:rsid w:val="5E377F82"/>
    <w:rsid w:val="5E3BFB1F"/>
    <w:rsid w:val="5E3F290B"/>
    <w:rsid w:val="5E480BAF"/>
    <w:rsid w:val="5E494F81"/>
    <w:rsid w:val="5E630C55"/>
    <w:rsid w:val="5E6FF9E2"/>
    <w:rsid w:val="5EA94438"/>
    <w:rsid w:val="5EBAFEA9"/>
    <w:rsid w:val="5EBBBA71"/>
    <w:rsid w:val="5EC9F2AB"/>
    <w:rsid w:val="5ED5F3B9"/>
    <w:rsid w:val="5EE44ACB"/>
    <w:rsid w:val="5F2E9C74"/>
    <w:rsid w:val="5F63DC30"/>
    <w:rsid w:val="5F904FDD"/>
    <w:rsid w:val="5F93DF1C"/>
    <w:rsid w:val="5FC01EE9"/>
    <w:rsid w:val="5FC811EF"/>
    <w:rsid w:val="5FDE54A4"/>
    <w:rsid w:val="5FDFCE33"/>
    <w:rsid w:val="6037702F"/>
    <w:rsid w:val="60544107"/>
    <w:rsid w:val="605ADAA4"/>
    <w:rsid w:val="60986960"/>
    <w:rsid w:val="609FE606"/>
    <w:rsid w:val="60C1543C"/>
    <w:rsid w:val="60F587E5"/>
    <w:rsid w:val="6118C53E"/>
    <w:rsid w:val="6132DE7D"/>
    <w:rsid w:val="614C9B42"/>
    <w:rsid w:val="61565FA4"/>
    <w:rsid w:val="61581C4E"/>
    <w:rsid w:val="615BB640"/>
    <w:rsid w:val="6169D022"/>
    <w:rsid w:val="61809BE0"/>
    <w:rsid w:val="61815BCB"/>
    <w:rsid w:val="618236AF"/>
    <w:rsid w:val="61A4156F"/>
    <w:rsid w:val="61B74E3B"/>
    <w:rsid w:val="61C9BE0E"/>
    <w:rsid w:val="61E3FE7A"/>
    <w:rsid w:val="622AB148"/>
    <w:rsid w:val="6230DC5B"/>
    <w:rsid w:val="62632DE9"/>
    <w:rsid w:val="626F432D"/>
    <w:rsid w:val="628133EC"/>
    <w:rsid w:val="628F2BC5"/>
    <w:rsid w:val="62970BD4"/>
    <w:rsid w:val="62A07EE1"/>
    <w:rsid w:val="62B99012"/>
    <w:rsid w:val="62D2B1DB"/>
    <w:rsid w:val="62D7ADE3"/>
    <w:rsid w:val="62F227F1"/>
    <w:rsid w:val="630799BC"/>
    <w:rsid w:val="6317A8CA"/>
    <w:rsid w:val="63303688"/>
    <w:rsid w:val="63362AD5"/>
    <w:rsid w:val="633E4960"/>
    <w:rsid w:val="634C90AB"/>
    <w:rsid w:val="6352B030"/>
    <w:rsid w:val="6362FA33"/>
    <w:rsid w:val="6368B7FD"/>
    <w:rsid w:val="63753B75"/>
    <w:rsid w:val="6380A4F5"/>
    <w:rsid w:val="63B79A30"/>
    <w:rsid w:val="63BC71DE"/>
    <w:rsid w:val="63D8BC70"/>
    <w:rsid w:val="63F59CD9"/>
    <w:rsid w:val="63F6F35E"/>
    <w:rsid w:val="640AEB82"/>
    <w:rsid w:val="641C3797"/>
    <w:rsid w:val="6433A0BB"/>
    <w:rsid w:val="64545D3F"/>
    <w:rsid w:val="6458CE00"/>
    <w:rsid w:val="645C154E"/>
    <w:rsid w:val="64607E00"/>
    <w:rsid w:val="64991587"/>
    <w:rsid w:val="64ABE99C"/>
    <w:rsid w:val="64AC88BF"/>
    <w:rsid w:val="64B89A47"/>
    <w:rsid w:val="64B905AA"/>
    <w:rsid w:val="64C48580"/>
    <w:rsid w:val="64CC3B41"/>
    <w:rsid w:val="64E12C8A"/>
    <w:rsid w:val="64E8D117"/>
    <w:rsid w:val="64F652F6"/>
    <w:rsid w:val="64FACB40"/>
    <w:rsid w:val="64FDEFE6"/>
    <w:rsid w:val="6505F3A8"/>
    <w:rsid w:val="650A2D77"/>
    <w:rsid w:val="650E073C"/>
    <w:rsid w:val="651AB138"/>
    <w:rsid w:val="6522C0E4"/>
    <w:rsid w:val="6531CB81"/>
    <w:rsid w:val="65582ECE"/>
    <w:rsid w:val="65666993"/>
    <w:rsid w:val="656C72F4"/>
    <w:rsid w:val="65776C3B"/>
    <w:rsid w:val="657CCB98"/>
    <w:rsid w:val="658F60A8"/>
    <w:rsid w:val="659A253E"/>
    <w:rsid w:val="65A4439F"/>
    <w:rsid w:val="65B4B528"/>
    <w:rsid w:val="65B6F795"/>
    <w:rsid w:val="65C2E6F7"/>
    <w:rsid w:val="65C4C436"/>
    <w:rsid w:val="65FB30C1"/>
    <w:rsid w:val="65FBBC20"/>
    <w:rsid w:val="66064FA0"/>
    <w:rsid w:val="6635B961"/>
    <w:rsid w:val="666EC7B6"/>
    <w:rsid w:val="66759D43"/>
    <w:rsid w:val="66774273"/>
    <w:rsid w:val="66799E06"/>
    <w:rsid w:val="6686C123"/>
    <w:rsid w:val="668B66BD"/>
    <w:rsid w:val="66986B39"/>
    <w:rsid w:val="66ABEA71"/>
    <w:rsid w:val="66BA855C"/>
    <w:rsid w:val="66C02F8D"/>
    <w:rsid w:val="66D79C50"/>
    <w:rsid w:val="66E8374B"/>
    <w:rsid w:val="6709A64F"/>
    <w:rsid w:val="673AE9A9"/>
    <w:rsid w:val="6744E2A7"/>
    <w:rsid w:val="677B8E4C"/>
    <w:rsid w:val="6788F467"/>
    <w:rsid w:val="67893122"/>
    <w:rsid w:val="67A08879"/>
    <w:rsid w:val="67B728D8"/>
    <w:rsid w:val="67BA9023"/>
    <w:rsid w:val="67D7CAAA"/>
    <w:rsid w:val="68088DCE"/>
    <w:rsid w:val="6827F276"/>
    <w:rsid w:val="6832811E"/>
    <w:rsid w:val="683D946A"/>
    <w:rsid w:val="68414407"/>
    <w:rsid w:val="68428212"/>
    <w:rsid w:val="6882755B"/>
    <w:rsid w:val="688A6D60"/>
    <w:rsid w:val="68AF4EAD"/>
    <w:rsid w:val="68CC6098"/>
    <w:rsid w:val="68E2A2F7"/>
    <w:rsid w:val="68EBF844"/>
    <w:rsid w:val="68F52E94"/>
    <w:rsid w:val="6909E7BD"/>
    <w:rsid w:val="690C8B10"/>
    <w:rsid w:val="690CA650"/>
    <w:rsid w:val="690CAD51"/>
    <w:rsid w:val="69470731"/>
    <w:rsid w:val="694B126D"/>
    <w:rsid w:val="69520373"/>
    <w:rsid w:val="6987527B"/>
    <w:rsid w:val="69F77659"/>
    <w:rsid w:val="6A0B4FF7"/>
    <w:rsid w:val="6A116C7D"/>
    <w:rsid w:val="6A42B45B"/>
    <w:rsid w:val="6A42FD86"/>
    <w:rsid w:val="6A461DF4"/>
    <w:rsid w:val="6A4BB686"/>
    <w:rsid w:val="6A68173D"/>
    <w:rsid w:val="6A815569"/>
    <w:rsid w:val="6A9C31F2"/>
    <w:rsid w:val="6A9D2A60"/>
    <w:rsid w:val="6AA7E8F2"/>
    <w:rsid w:val="6AC99E35"/>
    <w:rsid w:val="6AD638B5"/>
    <w:rsid w:val="6AEA04AA"/>
    <w:rsid w:val="6B0E7AE1"/>
    <w:rsid w:val="6B1FB160"/>
    <w:rsid w:val="6B20BF09"/>
    <w:rsid w:val="6B2BC650"/>
    <w:rsid w:val="6B6A2AE6"/>
    <w:rsid w:val="6B6D7234"/>
    <w:rsid w:val="6B6E59C6"/>
    <w:rsid w:val="6B7088D9"/>
    <w:rsid w:val="6B8C0F2E"/>
    <w:rsid w:val="6B9B54EA"/>
    <w:rsid w:val="6BA62F0C"/>
    <w:rsid w:val="6BBE93E2"/>
    <w:rsid w:val="6BEC011C"/>
    <w:rsid w:val="6BF19C55"/>
    <w:rsid w:val="6C050CD3"/>
    <w:rsid w:val="6C0BD429"/>
    <w:rsid w:val="6C141263"/>
    <w:rsid w:val="6C275C75"/>
    <w:rsid w:val="6C2C5EF4"/>
    <w:rsid w:val="6C2FFAB8"/>
    <w:rsid w:val="6C4A3D94"/>
    <w:rsid w:val="6C528AEC"/>
    <w:rsid w:val="6C564D6C"/>
    <w:rsid w:val="6C56E729"/>
    <w:rsid w:val="6C7B90EE"/>
    <w:rsid w:val="6C843DF1"/>
    <w:rsid w:val="6C92EEB0"/>
    <w:rsid w:val="6C9569D0"/>
    <w:rsid w:val="6CA6BAE1"/>
    <w:rsid w:val="6CBBEB80"/>
    <w:rsid w:val="6CBBF833"/>
    <w:rsid w:val="6CCB8194"/>
    <w:rsid w:val="6CF1A28D"/>
    <w:rsid w:val="6CF313EB"/>
    <w:rsid w:val="6CF7DD30"/>
    <w:rsid w:val="6D1D821C"/>
    <w:rsid w:val="6D25F5EE"/>
    <w:rsid w:val="6D3DA22E"/>
    <w:rsid w:val="6D4C5F88"/>
    <w:rsid w:val="6D580388"/>
    <w:rsid w:val="6D88D0F0"/>
    <w:rsid w:val="6D99128B"/>
    <w:rsid w:val="6DA7E82B"/>
    <w:rsid w:val="6DAF3677"/>
    <w:rsid w:val="6DDE1FE9"/>
    <w:rsid w:val="6DE845A1"/>
    <w:rsid w:val="6DF79E19"/>
    <w:rsid w:val="6E036437"/>
    <w:rsid w:val="6E635EDD"/>
    <w:rsid w:val="6E767749"/>
    <w:rsid w:val="6E9F315A"/>
    <w:rsid w:val="6EAA7702"/>
    <w:rsid w:val="6EB61C3E"/>
    <w:rsid w:val="6EC4BE13"/>
    <w:rsid w:val="6ED4EB49"/>
    <w:rsid w:val="6EE3AEB0"/>
    <w:rsid w:val="6EE3C6FB"/>
    <w:rsid w:val="6F0E7CAA"/>
    <w:rsid w:val="6F0F78D8"/>
    <w:rsid w:val="6F0FBEC4"/>
    <w:rsid w:val="6F16946C"/>
    <w:rsid w:val="6F1D6E60"/>
    <w:rsid w:val="6F3703A7"/>
    <w:rsid w:val="6F42CA88"/>
    <w:rsid w:val="6F46623C"/>
    <w:rsid w:val="6F656707"/>
    <w:rsid w:val="6F69225C"/>
    <w:rsid w:val="6F77668D"/>
    <w:rsid w:val="6FA6B4D6"/>
    <w:rsid w:val="6FB859A2"/>
    <w:rsid w:val="6FBA7D8A"/>
    <w:rsid w:val="6FCCFAE2"/>
    <w:rsid w:val="6FCD0A92"/>
    <w:rsid w:val="6FECE234"/>
    <w:rsid w:val="6FEDAD22"/>
    <w:rsid w:val="7005AD55"/>
    <w:rsid w:val="70379A6A"/>
    <w:rsid w:val="703F8050"/>
    <w:rsid w:val="706C7DD2"/>
    <w:rsid w:val="70950473"/>
    <w:rsid w:val="709FFCEE"/>
    <w:rsid w:val="70D758C1"/>
    <w:rsid w:val="70D80F33"/>
    <w:rsid w:val="70DB82D4"/>
    <w:rsid w:val="710FAC3A"/>
    <w:rsid w:val="7114DAB7"/>
    <w:rsid w:val="71230D4B"/>
    <w:rsid w:val="712D6CA8"/>
    <w:rsid w:val="714AF870"/>
    <w:rsid w:val="71620B4C"/>
    <w:rsid w:val="717726D9"/>
    <w:rsid w:val="717BEB3A"/>
    <w:rsid w:val="71AEBAB3"/>
    <w:rsid w:val="71F4E0DC"/>
    <w:rsid w:val="72015114"/>
    <w:rsid w:val="72015DC7"/>
    <w:rsid w:val="720AE918"/>
    <w:rsid w:val="725FAEE9"/>
    <w:rsid w:val="7266AF83"/>
    <w:rsid w:val="7283532C"/>
    <w:rsid w:val="72C3AA56"/>
    <w:rsid w:val="72D619E6"/>
    <w:rsid w:val="730AF049"/>
    <w:rsid w:val="730D92F3"/>
    <w:rsid w:val="735FB156"/>
    <w:rsid w:val="7360434E"/>
    <w:rsid w:val="7369788B"/>
    <w:rsid w:val="736E8965"/>
    <w:rsid w:val="73718244"/>
    <w:rsid w:val="738121F7"/>
    <w:rsid w:val="73B10180"/>
    <w:rsid w:val="73D08EA6"/>
    <w:rsid w:val="73D0D6B3"/>
    <w:rsid w:val="73EA5CA0"/>
    <w:rsid w:val="73F0008E"/>
    <w:rsid w:val="74463848"/>
    <w:rsid w:val="744EDC05"/>
    <w:rsid w:val="74527BC6"/>
    <w:rsid w:val="74930551"/>
    <w:rsid w:val="749881BF"/>
    <w:rsid w:val="74CB876D"/>
    <w:rsid w:val="74EC6647"/>
    <w:rsid w:val="74F1B2B4"/>
    <w:rsid w:val="74F37022"/>
    <w:rsid w:val="7538222E"/>
    <w:rsid w:val="75717566"/>
    <w:rsid w:val="7584E5E4"/>
    <w:rsid w:val="7593E328"/>
    <w:rsid w:val="7615E6F3"/>
    <w:rsid w:val="761C8724"/>
    <w:rsid w:val="7640CA52"/>
    <w:rsid w:val="76539A6F"/>
    <w:rsid w:val="76873DCD"/>
    <w:rsid w:val="76885C80"/>
    <w:rsid w:val="7689EA3B"/>
    <w:rsid w:val="76D3C31B"/>
    <w:rsid w:val="76F372B9"/>
    <w:rsid w:val="77071FC6"/>
    <w:rsid w:val="7708E1A4"/>
    <w:rsid w:val="7713F7BB"/>
    <w:rsid w:val="7748415C"/>
    <w:rsid w:val="7784FEDB"/>
    <w:rsid w:val="778BAD97"/>
    <w:rsid w:val="77A6C4BA"/>
    <w:rsid w:val="77F79790"/>
    <w:rsid w:val="78054D01"/>
    <w:rsid w:val="784834AE"/>
    <w:rsid w:val="7849B57E"/>
    <w:rsid w:val="784B6FA3"/>
    <w:rsid w:val="784D6F47"/>
    <w:rsid w:val="7850AD65"/>
    <w:rsid w:val="78572739"/>
    <w:rsid w:val="78848962"/>
    <w:rsid w:val="78A0690D"/>
    <w:rsid w:val="78A076E2"/>
    <w:rsid w:val="78B4EABA"/>
    <w:rsid w:val="78C6C6BE"/>
    <w:rsid w:val="7909867D"/>
    <w:rsid w:val="791D9FA2"/>
    <w:rsid w:val="79265326"/>
    <w:rsid w:val="7933D275"/>
    <w:rsid w:val="7938C15C"/>
    <w:rsid w:val="79467EF2"/>
    <w:rsid w:val="7982705F"/>
    <w:rsid w:val="7990DC3F"/>
    <w:rsid w:val="799A85D3"/>
    <w:rsid w:val="799AE309"/>
    <w:rsid w:val="799B4489"/>
    <w:rsid w:val="79B3AE8B"/>
    <w:rsid w:val="79B44250"/>
    <w:rsid w:val="79BD053C"/>
    <w:rsid w:val="79BE8035"/>
    <w:rsid w:val="79C1EF92"/>
    <w:rsid w:val="79E6530D"/>
    <w:rsid w:val="79F9BB43"/>
    <w:rsid w:val="7A074CAC"/>
    <w:rsid w:val="7A10D121"/>
    <w:rsid w:val="7A13BA27"/>
    <w:rsid w:val="7A26DF50"/>
    <w:rsid w:val="7A335FAA"/>
    <w:rsid w:val="7A472C9D"/>
    <w:rsid w:val="7A50CF23"/>
    <w:rsid w:val="7A5838EB"/>
    <w:rsid w:val="7A584C47"/>
    <w:rsid w:val="7A75110E"/>
    <w:rsid w:val="7A7BA402"/>
    <w:rsid w:val="7A9D8D0C"/>
    <w:rsid w:val="7AB14BC1"/>
    <w:rsid w:val="7AB8017A"/>
    <w:rsid w:val="7ADC8053"/>
    <w:rsid w:val="7B13E4E6"/>
    <w:rsid w:val="7B1F0931"/>
    <w:rsid w:val="7B5D169E"/>
    <w:rsid w:val="7B694345"/>
    <w:rsid w:val="7B6C627E"/>
    <w:rsid w:val="7B9C9D9C"/>
    <w:rsid w:val="7BA08558"/>
    <w:rsid w:val="7BA0E67B"/>
    <w:rsid w:val="7BA13E32"/>
    <w:rsid w:val="7BB86D08"/>
    <w:rsid w:val="7BC5C920"/>
    <w:rsid w:val="7BCDE258"/>
    <w:rsid w:val="7BE1CD38"/>
    <w:rsid w:val="7BF0E14A"/>
    <w:rsid w:val="7C06912F"/>
    <w:rsid w:val="7C0EB32C"/>
    <w:rsid w:val="7C436B4A"/>
    <w:rsid w:val="7C543250"/>
    <w:rsid w:val="7C65F38C"/>
    <w:rsid w:val="7C6C74CD"/>
    <w:rsid w:val="7C89B22F"/>
    <w:rsid w:val="7C901C17"/>
    <w:rsid w:val="7C985DE8"/>
    <w:rsid w:val="7C988F04"/>
    <w:rsid w:val="7CAB7DEA"/>
    <w:rsid w:val="7CB16BBC"/>
    <w:rsid w:val="7CD01994"/>
    <w:rsid w:val="7CD3B99C"/>
    <w:rsid w:val="7CE2F35E"/>
    <w:rsid w:val="7CE5573F"/>
    <w:rsid w:val="7CE7381B"/>
    <w:rsid w:val="7D05CC82"/>
    <w:rsid w:val="7D068F53"/>
    <w:rsid w:val="7D1A6FDC"/>
    <w:rsid w:val="7D32CF8E"/>
    <w:rsid w:val="7D4174CC"/>
    <w:rsid w:val="7D42F4B1"/>
    <w:rsid w:val="7D4B9042"/>
    <w:rsid w:val="7D76E1F2"/>
    <w:rsid w:val="7D8140D5"/>
    <w:rsid w:val="7D834C9A"/>
    <w:rsid w:val="7D862830"/>
    <w:rsid w:val="7D8FBA60"/>
    <w:rsid w:val="7DA7C282"/>
    <w:rsid w:val="7DDEE399"/>
    <w:rsid w:val="7E15D1E2"/>
    <w:rsid w:val="7E29A59A"/>
    <w:rsid w:val="7E3246E2"/>
    <w:rsid w:val="7E50C8ED"/>
    <w:rsid w:val="7E832323"/>
    <w:rsid w:val="7EA833EC"/>
    <w:rsid w:val="7ECEAEB8"/>
    <w:rsid w:val="7EDF1686"/>
    <w:rsid w:val="7EF609BA"/>
    <w:rsid w:val="7F1C7688"/>
    <w:rsid w:val="7F2882BB"/>
    <w:rsid w:val="7F531827"/>
    <w:rsid w:val="7F6891BE"/>
    <w:rsid w:val="7F71E949"/>
    <w:rsid w:val="7F78C801"/>
    <w:rsid w:val="7F7982C5"/>
    <w:rsid w:val="7F81E477"/>
    <w:rsid w:val="7F8C7799"/>
    <w:rsid w:val="7F8D6004"/>
    <w:rsid w:val="7FC2FF68"/>
    <w:rsid w:val="7FE3D521"/>
    <w:rsid w:val="7FEED98D"/>
    <w:rsid w:val="7FFF5C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3275"/>
  <w15:chartTrackingRefBased/>
  <w15:docId w15:val="{A131E432-A76B-40AC-9B95-668FE7D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195"/>
    <w:pPr>
      <w:pBdr>
        <w:top w:val="nil"/>
        <w:left w:val="nil"/>
        <w:bottom w:val="nil"/>
        <w:right w:val="nil"/>
        <w:between w:val="nil"/>
      </w:pBdr>
      <w:spacing w:after="0" w:line="276" w:lineRule="auto"/>
    </w:pPr>
    <w:rPr>
      <w:rFonts w:ascii="Poppins Light" w:eastAsia="Arial" w:hAnsi="Poppins Light" w:cs="Arial"/>
      <w:color w:val="000000"/>
      <w:lang w:val="en" w:eastAsia="en-GB"/>
    </w:rPr>
  </w:style>
  <w:style w:type="paragraph" w:styleId="Heading1">
    <w:name w:val="heading 1"/>
    <w:basedOn w:val="Normal"/>
    <w:next w:val="Normal"/>
    <w:link w:val="Heading1Char"/>
    <w:rsid w:val="005379E0"/>
    <w:pPr>
      <w:keepNext/>
      <w:keepLines/>
      <w:spacing w:before="400" w:after="360"/>
      <w:outlineLvl w:val="0"/>
    </w:pPr>
    <w:rPr>
      <w:rFonts w:ascii="Poppins SemiBold" w:hAnsi="Poppins SemiBold"/>
      <w:b/>
      <w:sz w:val="36"/>
      <w:szCs w:val="40"/>
    </w:rPr>
  </w:style>
  <w:style w:type="paragraph" w:styleId="Heading2">
    <w:name w:val="heading 2"/>
    <w:basedOn w:val="Normal"/>
    <w:next w:val="Normal"/>
    <w:link w:val="Heading2Char"/>
    <w:uiPriority w:val="9"/>
    <w:unhideWhenUsed/>
    <w:qFormat/>
    <w:rsid w:val="00163D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5379E0"/>
    <w:pPr>
      <w:keepNext/>
      <w:keepLines/>
      <w:spacing w:before="320" w:after="360"/>
      <w:outlineLvl w:val="2"/>
    </w:pPr>
    <w:rPr>
      <w:rFonts w:ascii="Poppins SemiBold" w:hAnsi="Poppins SemiBold"/>
      <w:b/>
      <w:color w:val="000000" w:themeColor="text1"/>
      <w:sz w:val="32"/>
      <w:szCs w:val="28"/>
    </w:rPr>
  </w:style>
  <w:style w:type="paragraph" w:styleId="Heading7">
    <w:name w:val="heading 7"/>
    <w:basedOn w:val="Normal"/>
    <w:next w:val="Normal"/>
    <w:link w:val="Heading7Char"/>
    <w:uiPriority w:val="9"/>
    <w:unhideWhenUsed/>
    <w:qFormat/>
    <w:rsid w:val="005379E0"/>
    <w:pPr>
      <w:keepNext/>
      <w:keepLines/>
      <w:spacing w:before="40"/>
      <w:outlineLvl w:val="6"/>
    </w:pPr>
    <w:rPr>
      <w:rFonts w:eastAsiaTheme="majorEastAsia" w:cstheme="majorBidi"/>
      <w:iCs/>
      <w:color w:val="ED7D31"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9E0"/>
    <w:rPr>
      <w:rFonts w:ascii="Poppins SemiBold" w:eastAsia="Arial" w:hAnsi="Poppins SemiBold" w:cs="Arial"/>
      <w:b/>
      <w:color w:val="000000"/>
      <w:sz w:val="36"/>
      <w:szCs w:val="40"/>
      <w:lang w:val="en" w:eastAsia="en-GB"/>
    </w:rPr>
  </w:style>
  <w:style w:type="character" w:customStyle="1" w:styleId="Heading3Char">
    <w:name w:val="Heading 3 Char"/>
    <w:basedOn w:val="DefaultParagraphFont"/>
    <w:link w:val="Heading3"/>
    <w:rsid w:val="005379E0"/>
    <w:rPr>
      <w:rFonts w:ascii="Poppins SemiBold" w:eastAsia="Arial" w:hAnsi="Poppins SemiBold" w:cs="Arial"/>
      <w:b/>
      <w:color w:val="000000" w:themeColor="text1"/>
      <w:sz w:val="32"/>
      <w:szCs w:val="28"/>
      <w:lang w:val="en" w:eastAsia="en-GB"/>
    </w:rPr>
  </w:style>
  <w:style w:type="character" w:customStyle="1" w:styleId="Heading7Char">
    <w:name w:val="Heading 7 Char"/>
    <w:basedOn w:val="DefaultParagraphFont"/>
    <w:link w:val="Heading7"/>
    <w:uiPriority w:val="9"/>
    <w:rsid w:val="005379E0"/>
    <w:rPr>
      <w:rFonts w:ascii="Poppins Light" w:eastAsiaTheme="majorEastAsia" w:hAnsi="Poppins Light" w:cstheme="majorBidi"/>
      <w:iCs/>
      <w:color w:val="ED7D31" w:themeColor="accent2"/>
      <w:sz w:val="24"/>
      <w:lang w:val="en" w:eastAsia="en-GB"/>
    </w:rPr>
  </w:style>
  <w:style w:type="character" w:styleId="Strong">
    <w:name w:val="Strong"/>
    <w:basedOn w:val="DefaultParagraphFont"/>
    <w:qFormat/>
    <w:rsid w:val="005379E0"/>
    <w:rPr>
      <w:rFonts w:ascii="Poppins Medium" w:hAnsi="Poppins Medium"/>
      <w:b w:val="0"/>
      <w:bCs/>
      <w:i w:val="0"/>
    </w:rPr>
  </w:style>
  <w:style w:type="character" w:customStyle="1" w:styleId="Italictext">
    <w:name w:val="Italic text"/>
    <w:basedOn w:val="DefaultParagraphFont"/>
    <w:uiPriority w:val="1"/>
    <w:rsid w:val="005379E0"/>
    <w:rPr>
      <w:i/>
      <w:iCs/>
    </w:rPr>
  </w:style>
  <w:style w:type="paragraph" w:customStyle="1" w:styleId="xxmsonormal">
    <w:name w:val="x_x_msonormal"/>
    <w:basedOn w:val="Normal"/>
    <w:rsid w:val="005379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val="en-GB"/>
    </w:rPr>
  </w:style>
  <w:style w:type="paragraph" w:styleId="ListParagraph">
    <w:name w:val="List Paragraph"/>
    <w:aliases w:val="Bulleted list,Dot pt,F5 List Paragraph,List Paragraph1,Bullet Points,List Paragraph Char Char Char,Indicator Text,Numbered Para 1,Bullet 1,Colorful List - Accent 11,No Spacing1,MAIN CONTENT,List Paragraph11,Párrafo de lista,Recommendation"/>
    <w:basedOn w:val="Normal"/>
    <w:link w:val="ListParagraphChar"/>
    <w:uiPriority w:val="34"/>
    <w:qFormat/>
    <w:rsid w:val="005379E0"/>
    <w:pPr>
      <w:ind w:left="720"/>
      <w:contextualSpacing/>
    </w:pPr>
  </w:style>
  <w:style w:type="paragraph" w:styleId="NormalWeb">
    <w:name w:val="Normal (Web)"/>
    <w:basedOn w:val="Normal"/>
    <w:uiPriority w:val="99"/>
    <w:semiHidden/>
    <w:unhideWhenUsed/>
    <w:rsid w:val="005379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5379E0"/>
    <w:rPr>
      <w:color w:val="0000FF"/>
      <w:u w:val="single"/>
    </w:rPr>
  </w:style>
  <w:style w:type="paragraph" w:customStyle="1" w:styleId="xxxxxxxmsonormal">
    <w:name w:val="x_xxxxxxmsonormal"/>
    <w:basedOn w:val="Normal"/>
    <w:rsid w:val="000967D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alibri"/>
      <w:color w:val="auto"/>
      <w:lang w:val="en-GB"/>
    </w:rPr>
  </w:style>
  <w:style w:type="character" w:styleId="CommentReference">
    <w:name w:val="annotation reference"/>
    <w:basedOn w:val="DefaultParagraphFont"/>
    <w:uiPriority w:val="99"/>
    <w:semiHidden/>
    <w:unhideWhenUsed/>
    <w:rsid w:val="000967DE"/>
    <w:rPr>
      <w:sz w:val="16"/>
      <w:szCs w:val="16"/>
    </w:rPr>
  </w:style>
  <w:style w:type="paragraph" w:styleId="CommentText">
    <w:name w:val="annotation text"/>
    <w:basedOn w:val="Normal"/>
    <w:link w:val="CommentTextChar"/>
    <w:uiPriority w:val="99"/>
    <w:unhideWhenUsed/>
    <w:rsid w:val="000967DE"/>
    <w:pPr>
      <w:spacing w:line="240" w:lineRule="auto"/>
    </w:pPr>
    <w:rPr>
      <w:sz w:val="20"/>
      <w:szCs w:val="20"/>
    </w:rPr>
  </w:style>
  <w:style w:type="character" w:customStyle="1" w:styleId="CommentTextChar">
    <w:name w:val="Comment Text Char"/>
    <w:basedOn w:val="DefaultParagraphFont"/>
    <w:link w:val="CommentText"/>
    <w:uiPriority w:val="99"/>
    <w:rsid w:val="000967DE"/>
    <w:rPr>
      <w:rFonts w:ascii="Poppins Light" w:eastAsia="Arial" w:hAnsi="Poppins Light" w:cs="Arial"/>
      <w:color w:val="000000"/>
      <w:sz w:val="20"/>
      <w:szCs w:val="20"/>
      <w:lang w:val="en" w:eastAsia="en-GB"/>
    </w:rPr>
  </w:style>
  <w:style w:type="paragraph" w:styleId="CommentSubject">
    <w:name w:val="annotation subject"/>
    <w:basedOn w:val="CommentText"/>
    <w:next w:val="CommentText"/>
    <w:link w:val="CommentSubjectChar"/>
    <w:uiPriority w:val="99"/>
    <w:semiHidden/>
    <w:unhideWhenUsed/>
    <w:rsid w:val="000967DE"/>
    <w:rPr>
      <w:b/>
      <w:bCs/>
    </w:rPr>
  </w:style>
  <w:style w:type="character" w:customStyle="1" w:styleId="CommentSubjectChar">
    <w:name w:val="Comment Subject Char"/>
    <w:basedOn w:val="CommentTextChar"/>
    <w:link w:val="CommentSubject"/>
    <w:uiPriority w:val="99"/>
    <w:semiHidden/>
    <w:rsid w:val="000967DE"/>
    <w:rPr>
      <w:rFonts w:ascii="Poppins Light" w:eastAsia="Arial" w:hAnsi="Poppins Light" w:cs="Arial"/>
      <w:b/>
      <w:bCs/>
      <w:color w:val="000000"/>
      <w:sz w:val="20"/>
      <w:szCs w:val="20"/>
      <w:lang w:val="en" w:eastAsia="en-GB"/>
    </w:rPr>
  </w:style>
  <w:style w:type="paragraph" w:styleId="BalloonText">
    <w:name w:val="Balloon Text"/>
    <w:basedOn w:val="Normal"/>
    <w:link w:val="BalloonTextChar"/>
    <w:uiPriority w:val="99"/>
    <w:semiHidden/>
    <w:unhideWhenUsed/>
    <w:rsid w:val="000967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DE"/>
    <w:rPr>
      <w:rFonts w:ascii="Segoe UI" w:eastAsia="Arial" w:hAnsi="Segoe UI" w:cs="Segoe UI"/>
      <w:color w:val="000000"/>
      <w:sz w:val="18"/>
      <w:szCs w:val="18"/>
      <w:lang w:val="en" w:eastAsia="en-GB"/>
    </w:rPr>
  </w:style>
  <w:style w:type="paragraph" w:customStyle="1" w:styleId="xmsonormal">
    <w:name w:val="x_msonormal"/>
    <w:basedOn w:val="Normal"/>
    <w:rsid w:val="000967D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HAnsi" w:hAnsi="Calibri" w:cs="Calibri"/>
      <w:color w:val="auto"/>
      <w:lang w:val="en-GB"/>
    </w:rPr>
  </w:style>
  <w:style w:type="character" w:styleId="UnresolvedMention">
    <w:name w:val="Unresolved Mention"/>
    <w:basedOn w:val="DefaultParagraphFont"/>
    <w:uiPriority w:val="99"/>
    <w:unhideWhenUsed/>
    <w:rsid w:val="00F24AC5"/>
    <w:rPr>
      <w:color w:val="605E5C"/>
      <w:shd w:val="clear" w:color="auto" w:fill="E1DFDD"/>
    </w:rPr>
  </w:style>
  <w:style w:type="paragraph" w:styleId="Header">
    <w:name w:val="header"/>
    <w:basedOn w:val="Normal"/>
    <w:link w:val="HeaderChar"/>
    <w:uiPriority w:val="99"/>
    <w:unhideWhenUsed/>
    <w:rsid w:val="005F4B2F"/>
    <w:pPr>
      <w:tabs>
        <w:tab w:val="center" w:pos="4513"/>
        <w:tab w:val="right" w:pos="9026"/>
      </w:tabs>
      <w:spacing w:line="240" w:lineRule="auto"/>
    </w:pPr>
  </w:style>
  <w:style w:type="character" w:customStyle="1" w:styleId="HeaderChar">
    <w:name w:val="Header Char"/>
    <w:basedOn w:val="DefaultParagraphFont"/>
    <w:link w:val="Header"/>
    <w:uiPriority w:val="99"/>
    <w:rsid w:val="005F4B2F"/>
    <w:rPr>
      <w:rFonts w:ascii="Poppins Light" w:eastAsia="Arial" w:hAnsi="Poppins Light" w:cs="Arial"/>
      <w:color w:val="000000"/>
      <w:lang w:val="en" w:eastAsia="en-GB"/>
    </w:rPr>
  </w:style>
  <w:style w:type="paragraph" w:styleId="Footer">
    <w:name w:val="footer"/>
    <w:basedOn w:val="Normal"/>
    <w:link w:val="FooterChar"/>
    <w:uiPriority w:val="99"/>
    <w:unhideWhenUsed/>
    <w:rsid w:val="005F4B2F"/>
    <w:pPr>
      <w:tabs>
        <w:tab w:val="center" w:pos="4513"/>
        <w:tab w:val="right" w:pos="9026"/>
      </w:tabs>
      <w:spacing w:line="240" w:lineRule="auto"/>
    </w:pPr>
  </w:style>
  <w:style w:type="character" w:customStyle="1" w:styleId="FooterChar">
    <w:name w:val="Footer Char"/>
    <w:basedOn w:val="DefaultParagraphFont"/>
    <w:link w:val="Footer"/>
    <w:uiPriority w:val="99"/>
    <w:rsid w:val="005F4B2F"/>
    <w:rPr>
      <w:rFonts w:ascii="Poppins Light" w:eastAsia="Arial" w:hAnsi="Poppins Light" w:cs="Arial"/>
      <w:color w:val="000000"/>
      <w:lang w:val="en" w:eastAsia="en-GB"/>
    </w:rPr>
  </w:style>
  <w:style w:type="paragraph" w:styleId="Revision">
    <w:name w:val="Revision"/>
    <w:hidden/>
    <w:uiPriority w:val="99"/>
    <w:semiHidden/>
    <w:rsid w:val="00787AC3"/>
    <w:pPr>
      <w:spacing w:after="0" w:line="240" w:lineRule="auto"/>
    </w:pPr>
    <w:rPr>
      <w:rFonts w:ascii="Poppins Light" w:eastAsia="Arial" w:hAnsi="Poppins Light" w:cs="Arial"/>
      <w:color w:val="000000"/>
      <w:lang w:val="en" w:eastAsia="en-GB"/>
    </w:rPr>
  </w:style>
  <w:style w:type="character" w:customStyle="1" w:styleId="ListParagraphChar">
    <w:name w:val="List Paragraph Char"/>
    <w:aliases w:val="Bulleted list Char,Dot pt Char,F5 List Paragraph Char,List Paragraph1 Char,Bullet Points Char,List Paragraph Char Char Char Char,Indicator Text Char,Numbered Para 1 Char,Bullet 1 Char,Colorful List - Accent 11 Char,No Spacing1 Char"/>
    <w:link w:val="ListParagraph"/>
    <w:uiPriority w:val="34"/>
    <w:qFormat/>
    <w:locked/>
    <w:rsid w:val="00F41C49"/>
    <w:rPr>
      <w:rFonts w:ascii="Poppins Light" w:eastAsia="Arial" w:hAnsi="Poppins Light" w:cs="Arial"/>
      <w:color w:val="000000"/>
      <w:lang w:val="en" w:eastAsia="en-GB"/>
    </w:rPr>
  </w:style>
  <w:style w:type="character" w:customStyle="1" w:styleId="normaltextrun">
    <w:name w:val="normaltextrun"/>
    <w:basedOn w:val="DefaultParagraphFont"/>
    <w:rsid w:val="00F41C49"/>
  </w:style>
  <w:style w:type="character" w:customStyle="1" w:styleId="eop">
    <w:name w:val="eop"/>
    <w:basedOn w:val="DefaultParagraphFont"/>
    <w:rsid w:val="00F41C49"/>
  </w:style>
  <w:style w:type="paragraph" w:customStyle="1" w:styleId="xxmsolistparagraph">
    <w:name w:val="x_x_msolistparagraph"/>
    <w:basedOn w:val="Normal"/>
    <w:rsid w:val="00AC0C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val="en-GB"/>
    </w:rPr>
  </w:style>
  <w:style w:type="paragraph" w:customStyle="1" w:styleId="paragraph">
    <w:name w:val="paragraph"/>
    <w:basedOn w:val="Normal"/>
    <w:rsid w:val="00C55B3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Default">
    <w:name w:val="Default"/>
    <w:rsid w:val="00CA6A1F"/>
    <w:pPr>
      <w:autoSpaceDE w:val="0"/>
      <w:autoSpaceDN w:val="0"/>
      <w:adjustRightInd w:val="0"/>
      <w:spacing w:after="0" w:line="240" w:lineRule="auto"/>
    </w:pPr>
    <w:rPr>
      <w:rFonts w:ascii="Poppins Light" w:hAnsi="Poppins Light" w:cs="Poppins Light"/>
      <w:color w:val="000000"/>
      <w:sz w:val="24"/>
      <w:szCs w:val="24"/>
    </w:rPr>
  </w:style>
  <w:style w:type="character" w:styleId="Mention">
    <w:name w:val="Mention"/>
    <w:basedOn w:val="DefaultParagraphFont"/>
    <w:uiPriority w:val="99"/>
    <w:unhideWhenUsed/>
    <w:rsid w:val="002871F3"/>
    <w:rPr>
      <w:color w:val="2B579A"/>
      <w:shd w:val="clear" w:color="auto" w:fill="E1DFDD"/>
    </w:rPr>
  </w:style>
  <w:style w:type="paragraph" w:styleId="NoSpacing">
    <w:name w:val="No Spacing"/>
    <w:uiPriority w:val="1"/>
    <w:qFormat/>
    <w:rsid w:val="00163D3C"/>
    <w:pPr>
      <w:pBdr>
        <w:top w:val="nil"/>
        <w:left w:val="nil"/>
        <w:bottom w:val="nil"/>
        <w:right w:val="nil"/>
        <w:between w:val="nil"/>
      </w:pBdr>
      <w:spacing w:after="0" w:line="240" w:lineRule="auto"/>
    </w:pPr>
    <w:rPr>
      <w:rFonts w:ascii="Poppins Light" w:eastAsia="Arial" w:hAnsi="Poppins Light" w:cs="Arial"/>
      <w:color w:val="000000"/>
      <w:lang w:val="en" w:eastAsia="en-GB"/>
    </w:rPr>
  </w:style>
  <w:style w:type="character" w:customStyle="1" w:styleId="Heading2Char">
    <w:name w:val="Heading 2 Char"/>
    <w:basedOn w:val="DefaultParagraphFont"/>
    <w:link w:val="Heading2"/>
    <w:uiPriority w:val="9"/>
    <w:rsid w:val="00163D3C"/>
    <w:rPr>
      <w:rFonts w:asciiTheme="majorHAnsi" w:eastAsiaTheme="majorEastAsia" w:hAnsiTheme="majorHAnsi" w:cstheme="majorBidi"/>
      <w:color w:val="2F5496" w:themeColor="accent1" w:themeShade="BF"/>
      <w:sz w:val="26"/>
      <w:szCs w:val="26"/>
      <w:lang w:val="en" w:eastAsia="en-GB"/>
    </w:rPr>
  </w:style>
  <w:style w:type="character" w:styleId="FollowedHyperlink">
    <w:name w:val="FollowedHyperlink"/>
    <w:basedOn w:val="DefaultParagraphFont"/>
    <w:uiPriority w:val="99"/>
    <w:semiHidden/>
    <w:unhideWhenUsed/>
    <w:rsid w:val="00B562E3"/>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E37AA4"/>
    <w:pPr>
      <w:spacing w:line="240" w:lineRule="auto"/>
    </w:pPr>
    <w:rPr>
      <w:sz w:val="20"/>
      <w:szCs w:val="20"/>
    </w:rPr>
  </w:style>
  <w:style w:type="character" w:customStyle="1" w:styleId="FootnoteTextChar">
    <w:name w:val="Footnote Text Char"/>
    <w:basedOn w:val="DefaultParagraphFont"/>
    <w:link w:val="FootnoteText"/>
    <w:uiPriority w:val="99"/>
    <w:rsid w:val="00E37AA4"/>
    <w:rPr>
      <w:rFonts w:ascii="Poppins Light" w:eastAsia="Arial" w:hAnsi="Poppins Light" w:cs="Arial"/>
      <w:color w:val="000000"/>
      <w:sz w:val="20"/>
      <w:szCs w:val="20"/>
      <w:lang w:val="en" w:eastAsia="en-GB"/>
    </w:rPr>
  </w:style>
  <w:style w:type="character" w:styleId="FootnoteReference">
    <w:name w:val="footnote reference"/>
    <w:basedOn w:val="DefaultParagraphFont"/>
    <w:uiPriority w:val="99"/>
    <w:semiHidden/>
    <w:unhideWhenUsed/>
    <w:rsid w:val="00E37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665">
      <w:bodyDiv w:val="1"/>
      <w:marLeft w:val="0"/>
      <w:marRight w:val="0"/>
      <w:marTop w:val="0"/>
      <w:marBottom w:val="0"/>
      <w:divBdr>
        <w:top w:val="none" w:sz="0" w:space="0" w:color="auto"/>
        <w:left w:val="none" w:sz="0" w:space="0" w:color="auto"/>
        <w:bottom w:val="none" w:sz="0" w:space="0" w:color="auto"/>
        <w:right w:val="none" w:sz="0" w:space="0" w:color="auto"/>
      </w:divBdr>
      <w:divsChild>
        <w:div w:id="1079669553">
          <w:marLeft w:val="0"/>
          <w:marRight w:val="0"/>
          <w:marTop w:val="0"/>
          <w:marBottom w:val="0"/>
          <w:divBdr>
            <w:top w:val="none" w:sz="0" w:space="0" w:color="auto"/>
            <w:left w:val="none" w:sz="0" w:space="0" w:color="auto"/>
            <w:bottom w:val="none" w:sz="0" w:space="0" w:color="auto"/>
            <w:right w:val="none" w:sz="0" w:space="0" w:color="auto"/>
          </w:divBdr>
        </w:div>
        <w:div w:id="1940603251">
          <w:marLeft w:val="0"/>
          <w:marRight w:val="0"/>
          <w:marTop w:val="0"/>
          <w:marBottom w:val="0"/>
          <w:divBdr>
            <w:top w:val="none" w:sz="0" w:space="0" w:color="auto"/>
            <w:left w:val="none" w:sz="0" w:space="0" w:color="auto"/>
            <w:bottom w:val="none" w:sz="0" w:space="0" w:color="auto"/>
            <w:right w:val="none" w:sz="0" w:space="0" w:color="auto"/>
          </w:divBdr>
        </w:div>
      </w:divsChild>
    </w:div>
    <w:div w:id="275412452">
      <w:bodyDiv w:val="1"/>
      <w:marLeft w:val="0"/>
      <w:marRight w:val="0"/>
      <w:marTop w:val="0"/>
      <w:marBottom w:val="0"/>
      <w:divBdr>
        <w:top w:val="none" w:sz="0" w:space="0" w:color="auto"/>
        <w:left w:val="none" w:sz="0" w:space="0" w:color="auto"/>
        <w:bottom w:val="none" w:sz="0" w:space="0" w:color="auto"/>
        <w:right w:val="none" w:sz="0" w:space="0" w:color="auto"/>
      </w:divBdr>
      <w:divsChild>
        <w:div w:id="1444376745">
          <w:marLeft w:val="0"/>
          <w:marRight w:val="0"/>
          <w:marTop w:val="0"/>
          <w:marBottom w:val="0"/>
          <w:divBdr>
            <w:top w:val="none" w:sz="0" w:space="0" w:color="auto"/>
            <w:left w:val="none" w:sz="0" w:space="0" w:color="auto"/>
            <w:bottom w:val="none" w:sz="0" w:space="0" w:color="auto"/>
            <w:right w:val="none" w:sz="0" w:space="0" w:color="auto"/>
          </w:divBdr>
        </w:div>
        <w:div w:id="1897544602">
          <w:marLeft w:val="0"/>
          <w:marRight w:val="0"/>
          <w:marTop w:val="0"/>
          <w:marBottom w:val="0"/>
          <w:divBdr>
            <w:top w:val="none" w:sz="0" w:space="0" w:color="auto"/>
            <w:left w:val="none" w:sz="0" w:space="0" w:color="auto"/>
            <w:bottom w:val="none" w:sz="0" w:space="0" w:color="auto"/>
            <w:right w:val="none" w:sz="0" w:space="0" w:color="auto"/>
          </w:divBdr>
        </w:div>
      </w:divsChild>
    </w:div>
    <w:div w:id="349986160">
      <w:bodyDiv w:val="1"/>
      <w:marLeft w:val="0"/>
      <w:marRight w:val="0"/>
      <w:marTop w:val="0"/>
      <w:marBottom w:val="0"/>
      <w:divBdr>
        <w:top w:val="none" w:sz="0" w:space="0" w:color="auto"/>
        <w:left w:val="none" w:sz="0" w:space="0" w:color="auto"/>
        <w:bottom w:val="none" w:sz="0" w:space="0" w:color="auto"/>
        <w:right w:val="none" w:sz="0" w:space="0" w:color="auto"/>
      </w:divBdr>
    </w:div>
    <w:div w:id="397826802">
      <w:bodyDiv w:val="1"/>
      <w:marLeft w:val="0"/>
      <w:marRight w:val="0"/>
      <w:marTop w:val="0"/>
      <w:marBottom w:val="0"/>
      <w:divBdr>
        <w:top w:val="none" w:sz="0" w:space="0" w:color="auto"/>
        <w:left w:val="none" w:sz="0" w:space="0" w:color="auto"/>
        <w:bottom w:val="none" w:sz="0" w:space="0" w:color="auto"/>
        <w:right w:val="none" w:sz="0" w:space="0" w:color="auto"/>
      </w:divBdr>
    </w:div>
    <w:div w:id="463236491">
      <w:bodyDiv w:val="1"/>
      <w:marLeft w:val="0"/>
      <w:marRight w:val="0"/>
      <w:marTop w:val="0"/>
      <w:marBottom w:val="0"/>
      <w:divBdr>
        <w:top w:val="none" w:sz="0" w:space="0" w:color="auto"/>
        <w:left w:val="none" w:sz="0" w:space="0" w:color="auto"/>
        <w:bottom w:val="none" w:sz="0" w:space="0" w:color="auto"/>
        <w:right w:val="none" w:sz="0" w:space="0" w:color="auto"/>
      </w:divBdr>
    </w:div>
    <w:div w:id="668757098">
      <w:bodyDiv w:val="1"/>
      <w:marLeft w:val="0"/>
      <w:marRight w:val="0"/>
      <w:marTop w:val="0"/>
      <w:marBottom w:val="0"/>
      <w:divBdr>
        <w:top w:val="none" w:sz="0" w:space="0" w:color="auto"/>
        <w:left w:val="none" w:sz="0" w:space="0" w:color="auto"/>
        <w:bottom w:val="none" w:sz="0" w:space="0" w:color="auto"/>
        <w:right w:val="none" w:sz="0" w:space="0" w:color="auto"/>
      </w:divBdr>
    </w:div>
    <w:div w:id="804085127">
      <w:bodyDiv w:val="1"/>
      <w:marLeft w:val="0"/>
      <w:marRight w:val="0"/>
      <w:marTop w:val="0"/>
      <w:marBottom w:val="0"/>
      <w:divBdr>
        <w:top w:val="none" w:sz="0" w:space="0" w:color="auto"/>
        <w:left w:val="none" w:sz="0" w:space="0" w:color="auto"/>
        <w:bottom w:val="none" w:sz="0" w:space="0" w:color="auto"/>
        <w:right w:val="none" w:sz="0" w:space="0" w:color="auto"/>
      </w:divBdr>
    </w:div>
    <w:div w:id="996999443">
      <w:bodyDiv w:val="1"/>
      <w:marLeft w:val="0"/>
      <w:marRight w:val="0"/>
      <w:marTop w:val="0"/>
      <w:marBottom w:val="0"/>
      <w:divBdr>
        <w:top w:val="none" w:sz="0" w:space="0" w:color="auto"/>
        <w:left w:val="none" w:sz="0" w:space="0" w:color="auto"/>
        <w:bottom w:val="none" w:sz="0" w:space="0" w:color="auto"/>
        <w:right w:val="none" w:sz="0" w:space="0" w:color="auto"/>
      </w:divBdr>
      <w:divsChild>
        <w:div w:id="970868202">
          <w:marLeft w:val="0"/>
          <w:marRight w:val="0"/>
          <w:marTop w:val="0"/>
          <w:marBottom w:val="0"/>
          <w:divBdr>
            <w:top w:val="none" w:sz="0" w:space="0" w:color="auto"/>
            <w:left w:val="none" w:sz="0" w:space="0" w:color="auto"/>
            <w:bottom w:val="none" w:sz="0" w:space="0" w:color="auto"/>
            <w:right w:val="none" w:sz="0" w:space="0" w:color="auto"/>
          </w:divBdr>
        </w:div>
      </w:divsChild>
    </w:div>
    <w:div w:id="1038778141">
      <w:bodyDiv w:val="1"/>
      <w:marLeft w:val="0"/>
      <w:marRight w:val="0"/>
      <w:marTop w:val="0"/>
      <w:marBottom w:val="0"/>
      <w:divBdr>
        <w:top w:val="none" w:sz="0" w:space="0" w:color="auto"/>
        <w:left w:val="none" w:sz="0" w:space="0" w:color="auto"/>
        <w:bottom w:val="none" w:sz="0" w:space="0" w:color="auto"/>
        <w:right w:val="none" w:sz="0" w:space="0" w:color="auto"/>
      </w:divBdr>
    </w:div>
    <w:div w:id="1340887117">
      <w:bodyDiv w:val="1"/>
      <w:marLeft w:val="0"/>
      <w:marRight w:val="0"/>
      <w:marTop w:val="0"/>
      <w:marBottom w:val="0"/>
      <w:divBdr>
        <w:top w:val="none" w:sz="0" w:space="0" w:color="auto"/>
        <w:left w:val="none" w:sz="0" w:space="0" w:color="auto"/>
        <w:bottom w:val="none" w:sz="0" w:space="0" w:color="auto"/>
        <w:right w:val="none" w:sz="0" w:space="0" w:color="auto"/>
      </w:divBdr>
    </w:div>
    <w:div w:id="1385327389">
      <w:bodyDiv w:val="1"/>
      <w:marLeft w:val="0"/>
      <w:marRight w:val="0"/>
      <w:marTop w:val="0"/>
      <w:marBottom w:val="0"/>
      <w:divBdr>
        <w:top w:val="none" w:sz="0" w:space="0" w:color="auto"/>
        <w:left w:val="none" w:sz="0" w:space="0" w:color="auto"/>
        <w:bottom w:val="none" w:sz="0" w:space="0" w:color="auto"/>
        <w:right w:val="none" w:sz="0" w:space="0" w:color="auto"/>
      </w:divBdr>
    </w:div>
    <w:div w:id="1438793955">
      <w:bodyDiv w:val="1"/>
      <w:marLeft w:val="0"/>
      <w:marRight w:val="0"/>
      <w:marTop w:val="0"/>
      <w:marBottom w:val="0"/>
      <w:divBdr>
        <w:top w:val="none" w:sz="0" w:space="0" w:color="auto"/>
        <w:left w:val="none" w:sz="0" w:space="0" w:color="auto"/>
        <w:bottom w:val="none" w:sz="0" w:space="0" w:color="auto"/>
        <w:right w:val="none" w:sz="0" w:space="0" w:color="auto"/>
      </w:divBdr>
    </w:div>
    <w:div w:id="1476751587">
      <w:bodyDiv w:val="1"/>
      <w:marLeft w:val="0"/>
      <w:marRight w:val="0"/>
      <w:marTop w:val="0"/>
      <w:marBottom w:val="0"/>
      <w:divBdr>
        <w:top w:val="none" w:sz="0" w:space="0" w:color="auto"/>
        <w:left w:val="none" w:sz="0" w:space="0" w:color="auto"/>
        <w:bottom w:val="none" w:sz="0" w:space="0" w:color="auto"/>
        <w:right w:val="none" w:sz="0" w:space="0" w:color="auto"/>
      </w:divBdr>
    </w:div>
    <w:div w:id="1609192639">
      <w:bodyDiv w:val="1"/>
      <w:marLeft w:val="0"/>
      <w:marRight w:val="0"/>
      <w:marTop w:val="0"/>
      <w:marBottom w:val="0"/>
      <w:divBdr>
        <w:top w:val="none" w:sz="0" w:space="0" w:color="auto"/>
        <w:left w:val="none" w:sz="0" w:space="0" w:color="auto"/>
        <w:bottom w:val="none" w:sz="0" w:space="0" w:color="auto"/>
        <w:right w:val="none" w:sz="0" w:space="0" w:color="auto"/>
      </w:divBdr>
      <w:divsChild>
        <w:div w:id="546339888">
          <w:marLeft w:val="0"/>
          <w:marRight w:val="0"/>
          <w:marTop w:val="0"/>
          <w:marBottom w:val="0"/>
          <w:divBdr>
            <w:top w:val="none" w:sz="0" w:space="0" w:color="auto"/>
            <w:left w:val="none" w:sz="0" w:space="0" w:color="auto"/>
            <w:bottom w:val="none" w:sz="0" w:space="0" w:color="auto"/>
            <w:right w:val="none" w:sz="0" w:space="0" w:color="auto"/>
          </w:divBdr>
        </w:div>
      </w:divsChild>
    </w:div>
    <w:div w:id="1704163519">
      <w:bodyDiv w:val="1"/>
      <w:marLeft w:val="0"/>
      <w:marRight w:val="0"/>
      <w:marTop w:val="0"/>
      <w:marBottom w:val="0"/>
      <w:divBdr>
        <w:top w:val="none" w:sz="0" w:space="0" w:color="auto"/>
        <w:left w:val="none" w:sz="0" w:space="0" w:color="auto"/>
        <w:bottom w:val="none" w:sz="0" w:space="0" w:color="auto"/>
        <w:right w:val="none" w:sz="0" w:space="0" w:color="auto"/>
      </w:divBdr>
    </w:div>
    <w:div w:id="1808234550">
      <w:bodyDiv w:val="1"/>
      <w:marLeft w:val="0"/>
      <w:marRight w:val="0"/>
      <w:marTop w:val="0"/>
      <w:marBottom w:val="0"/>
      <w:divBdr>
        <w:top w:val="none" w:sz="0" w:space="0" w:color="auto"/>
        <w:left w:val="none" w:sz="0" w:space="0" w:color="auto"/>
        <w:bottom w:val="none" w:sz="0" w:space="0" w:color="auto"/>
        <w:right w:val="none" w:sz="0" w:space="0" w:color="auto"/>
      </w:divBdr>
    </w:div>
    <w:div w:id="1819956223">
      <w:bodyDiv w:val="1"/>
      <w:marLeft w:val="0"/>
      <w:marRight w:val="0"/>
      <w:marTop w:val="0"/>
      <w:marBottom w:val="0"/>
      <w:divBdr>
        <w:top w:val="none" w:sz="0" w:space="0" w:color="auto"/>
        <w:left w:val="none" w:sz="0" w:space="0" w:color="auto"/>
        <w:bottom w:val="none" w:sz="0" w:space="0" w:color="auto"/>
        <w:right w:val="none" w:sz="0" w:space="0" w:color="auto"/>
      </w:divBdr>
    </w:div>
    <w:div w:id="1936085322">
      <w:bodyDiv w:val="1"/>
      <w:marLeft w:val="0"/>
      <w:marRight w:val="0"/>
      <w:marTop w:val="0"/>
      <w:marBottom w:val="0"/>
      <w:divBdr>
        <w:top w:val="none" w:sz="0" w:space="0" w:color="auto"/>
        <w:left w:val="none" w:sz="0" w:space="0" w:color="auto"/>
        <w:bottom w:val="none" w:sz="0" w:space="0" w:color="auto"/>
        <w:right w:val="none" w:sz="0" w:space="0" w:color="auto"/>
      </w:divBdr>
      <w:divsChild>
        <w:div w:id="888810298">
          <w:marLeft w:val="0"/>
          <w:marRight w:val="0"/>
          <w:marTop w:val="0"/>
          <w:marBottom w:val="0"/>
          <w:divBdr>
            <w:top w:val="none" w:sz="0" w:space="0" w:color="auto"/>
            <w:left w:val="none" w:sz="0" w:space="0" w:color="auto"/>
            <w:bottom w:val="none" w:sz="0" w:space="0" w:color="auto"/>
            <w:right w:val="none" w:sz="0" w:space="0" w:color="auto"/>
          </w:divBdr>
          <w:divsChild>
            <w:div w:id="722214783">
              <w:marLeft w:val="0"/>
              <w:marRight w:val="0"/>
              <w:marTop w:val="0"/>
              <w:marBottom w:val="0"/>
              <w:divBdr>
                <w:top w:val="none" w:sz="0" w:space="0" w:color="auto"/>
                <w:left w:val="none" w:sz="0" w:space="0" w:color="auto"/>
                <w:bottom w:val="none" w:sz="0" w:space="0" w:color="auto"/>
                <w:right w:val="none" w:sz="0" w:space="0" w:color="auto"/>
              </w:divBdr>
              <w:divsChild>
                <w:div w:id="2091266820">
                  <w:marLeft w:val="0"/>
                  <w:marRight w:val="0"/>
                  <w:marTop w:val="0"/>
                  <w:marBottom w:val="0"/>
                  <w:divBdr>
                    <w:top w:val="none" w:sz="0" w:space="0" w:color="auto"/>
                    <w:left w:val="none" w:sz="0" w:space="0" w:color="auto"/>
                    <w:bottom w:val="none" w:sz="0" w:space="0" w:color="auto"/>
                    <w:right w:val="none" w:sz="0" w:space="0" w:color="auto"/>
                  </w:divBdr>
                  <w:divsChild>
                    <w:div w:id="248778866">
                      <w:marLeft w:val="0"/>
                      <w:marRight w:val="0"/>
                      <w:marTop w:val="0"/>
                      <w:marBottom w:val="0"/>
                      <w:divBdr>
                        <w:top w:val="none" w:sz="0" w:space="0" w:color="auto"/>
                        <w:left w:val="none" w:sz="0" w:space="0" w:color="auto"/>
                        <w:bottom w:val="none" w:sz="0" w:space="0" w:color="auto"/>
                        <w:right w:val="none" w:sz="0" w:space="0" w:color="auto"/>
                      </w:divBdr>
                      <w:divsChild>
                        <w:div w:id="12868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5209">
              <w:marLeft w:val="0"/>
              <w:marRight w:val="0"/>
              <w:marTop w:val="0"/>
              <w:marBottom w:val="0"/>
              <w:divBdr>
                <w:top w:val="none" w:sz="0" w:space="0" w:color="auto"/>
                <w:left w:val="none" w:sz="0" w:space="0" w:color="auto"/>
                <w:bottom w:val="none" w:sz="0" w:space="0" w:color="auto"/>
                <w:right w:val="none" w:sz="0" w:space="0" w:color="auto"/>
              </w:divBdr>
            </w:div>
            <w:div w:id="2031178129">
              <w:marLeft w:val="0"/>
              <w:marRight w:val="0"/>
              <w:marTop w:val="0"/>
              <w:marBottom w:val="0"/>
              <w:divBdr>
                <w:top w:val="none" w:sz="0" w:space="0" w:color="auto"/>
                <w:left w:val="none" w:sz="0" w:space="0" w:color="auto"/>
                <w:bottom w:val="none" w:sz="0" w:space="0" w:color="auto"/>
                <w:right w:val="none" w:sz="0" w:space="0" w:color="auto"/>
              </w:divBdr>
              <w:divsChild>
                <w:div w:id="1155805748">
                  <w:marLeft w:val="0"/>
                  <w:marRight w:val="0"/>
                  <w:marTop w:val="0"/>
                  <w:marBottom w:val="0"/>
                  <w:divBdr>
                    <w:top w:val="none" w:sz="0" w:space="0" w:color="auto"/>
                    <w:left w:val="none" w:sz="0" w:space="0" w:color="auto"/>
                    <w:bottom w:val="none" w:sz="0" w:space="0" w:color="auto"/>
                    <w:right w:val="none" w:sz="0" w:space="0" w:color="auto"/>
                  </w:divBdr>
                  <w:divsChild>
                    <w:div w:id="1530683494">
                      <w:marLeft w:val="0"/>
                      <w:marRight w:val="0"/>
                      <w:marTop w:val="0"/>
                      <w:marBottom w:val="0"/>
                      <w:divBdr>
                        <w:top w:val="none" w:sz="0" w:space="0" w:color="auto"/>
                        <w:left w:val="none" w:sz="0" w:space="0" w:color="auto"/>
                        <w:bottom w:val="none" w:sz="0" w:space="0" w:color="auto"/>
                        <w:right w:val="none" w:sz="0" w:space="0" w:color="auto"/>
                      </w:divBdr>
                      <w:divsChild>
                        <w:div w:id="3235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12051">
      <w:bodyDiv w:val="1"/>
      <w:marLeft w:val="0"/>
      <w:marRight w:val="0"/>
      <w:marTop w:val="0"/>
      <w:marBottom w:val="0"/>
      <w:divBdr>
        <w:top w:val="none" w:sz="0" w:space="0" w:color="auto"/>
        <w:left w:val="none" w:sz="0" w:space="0" w:color="auto"/>
        <w:bottom w:val="none" w:sz="0" w:space="0" w:color="auto"/>
        <w:right w:val="none" w:sz="0" w:space="0" w:color="auto"/>
      </w:divBdr>
    </w:div>
    <w:div w:id="1991327180">
      <w:bodyDiv w:val="1"/>
      <w:marLeft w:val="0"/>
      <w:marRight w:val="0"/>
      <w:marTop w:val="0"/>
      <w:marBottom w:val="0"/>
      <w:divBdr>
        <w:top w:val="none" w:sz="0" w:space="0" w:color="auto"/>
        <w:left w:val="none" w:sz="0" w:space="0" w:color="auto"/>
        <w:bottom w:val="none" w:sz="0" w:space="0" w:color="auto"/>
        <w:right w:val="none" w:sz="0" w:space="0" w:color="auto"/>
      </w:divBdr>
    </w:div>
    <w:div w:id="20336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WsJaCmZw0sjpA4jSGKxcy?domain=comresglobal.com" TargetMode="External"/><Relationship Id="rId18" Type="http://schemas.openxmlformats.org/officeDocument/2006/relationships/footer" Target="footer2.xml"/><Relationship Id="rId3" Type="http://schemas.openxmlformats.org/officeDocument/2006/relationships/customXml" Target="../customXml/item3.xml"/><Relationship Id="R81158f55fad94b18" Type="http://schemas.microsoft.com/office/2019/09/relationships/intelligence" Target="intelligence.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sportengland.org/news/update-our-safeguarding-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ZyM9CgJ5DcAGyMRfozoSk?domain=uksport.gov.uk/" TargetMode="External"/></Relationships>
</file>

<file path=word/documenttasks/documenttasks1.xml><?xml version="1.0" encoding="utf-8"?>
<t:Tasks xmlns:t="http://schemas.microsoft.com/office/tasks/2019/documenttasks" xmlns:oel="http://schemas.microsoft.com/office/2019/extlst">
  <t:Task id="{4ED953CC-FC27-40C5-884A-F5C7CC603D13}">
    <t:Anchor>
      <t:Comment id="1529500675"/>
    </t:Anchor>
    <t:History>
      <t:Event id="{4FC9EA8F-1BE8-47C0-AF6C-F182BE06C6FF}" time="2021-06-17T10:37:05Z">
        <t:Attribution userId="S::jamie.harding@sportengland.org::cbecfb01-502d-4318-ad7a-a504ed685f64" userProvider="AD" userName="Jamie Harding"/>
        <t:Anchor>
          <t:Comment id="1529500675"/>
        </t:Anchor>
        <t:Create/>
      </t:Event>
      <t:Event id="{E8C278C3-0D36-4224-BD88-7BED5442EAFB}" time="2021-06-17T10:37:05Z">
        <t:Attribution userId="S::jamie.harding@sportengland.org::cbecfb01-502d-4318-ad7a-a504ed685f64" userProvider="AD" userName="Jamie Harding"/>
        <t:Anchor>
          <t:Comment id="1529500675"/>
        </t:Anchor>
        <t:Assign userId="S::lynsey.tweddle@SPORTENGLAND.ORG::988b38e1-18c5-4b56-afe6-e2f4563f7901" userProvider="AD" userName="Lynsey Tweddle"/>
      </t:Event>
      <t:Event id="{5094768E-E9BB-4386-AD51-FB42E56A2C09}" time="2021-06-17T10:37:05Z">
        <t:Attribution userId="S::jamie.harding@sportengland.org::cbecfb01-502d-4318-ad7a-a504ed685f64" userProvider="AD" userName="Jamie Harding"/>
        <t:Anchor>
          <t:Comment id="1529500675"/>
        </t:Anchor>
        <t:SetTitle title="have we got a fig of female rep from 2016/17 so we can really emphasise the uplift? @Lynsey Tweddle"/>
      </t:Event>
      <t:Event id="{ECE06DB3-F920-422B-A314-97E90BD9A7DF}" time="2021-06-17T17:13:24Z">
        <t:Attribution userId="S::jamie.harding@sportengland.org::cbecfb01-502d-4318-ad7a-a504ed685f64" userProvider="AD" userName="Jamie Harding"/>
        <t:Progress percentComplete="100"/>
      </t:Event>
    </t:History>
  </t:Task>
  <t:Task id="{273B05FB-1D47-4D0B-A106-75C9BEF7C225}">
    <t:Anchor>
      <t:Comment id="1991798671"/>
    </t:Anchor>
    <t:History>
      <t:Event id="{63E3F9AF-68CB-49DC-B286-85E0C235E2AC}" time="2021-06-17T10:38:56Z">
        <t:Attribution userId="S::jamie.harding@sportengland.org::cbecfb01-502d-4318-ad7a-a504ed685f64" userProvider="AD" userName="Jamie Harding"/>
        <t:Anchor>
          <t:Comment id="1991798671"/>
        </t:Anchor>
        <t:Create/>
      </t:Event>
      <t:Event id="{0D0DFEDB-5096-420C-B210-8CC3A9E2C0E0}" time="2021-06-17T10:38:56Z">
        <t:Attribution userId="S::jamie.harding@sportengland.org::cbecfb01-502d-4318-ad7a-a504ed685f64" userProvider="AD" userName="Jamie Harding"/>
        <t:Anchor>
          <t:Comment id="1991798671"/>
        </t:Anchor>
        <t:Assign userId="S::Ali.donnelly@SPORTENGLAND.ORG::a970397c-e21e-48e6-8249-fa47b30123a9" userProvider="AD" userName="Ali Donnelly"/>
      </t:Event>
      <t:Event id="{37537180-18DD-47FD-9456-8ACFE66CAA58}" time="2021-06-17T10:38:56Z">
        <t:Attribution userId="S::jamie.harding@sportengland.org::cbecfb01-502d-4318-ad7a-a504ed685f64" userProvider="AD" userName="Jamie Harding"/>
        <t:Anchor>
          <t:Comment id="1991798671"/>
        </t:Anchor>
        <t:SetTitle title="@Ali Donnelly we could link to prev safeguarding story on our website? https://www.sportengland.org/news/update-our-safeguarding-work"/>
      </t:Event>
      <t:Event id="{54AF343E-3E31-4618-B2A5-BD6A7E4C0F6C}" time="2021-06-17T14:33:42Z">
        <t:Attribution userId="S::jamie.harding@sportengland.org::cbecfb01-502d-4318-ad7a-a504ed685f64" userProvider="AD" userName="Jamie Hardi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4CFE4DA5C744A302325E8EBF7A21" ma:contentTypeVersion="11" ma:contentTypeDescription="Create a new document." ma:contentTypeScope="" ma:versionID="35a5762337c7e5ffd8f528f403917293">
  <xsd:schema xmlns:xsd="http://www.w3.org/2001/XMLSchema" xmlns:xs="http://www.w3.org/2001/XMLSchema" xmlns:p="http://schemas.microsoft.com/office/2006/metadata/properties" xmlns:ns2="e23b6b82-4470-4ce2-8152-c0a73a627d94" xmlns:ns3="a79032ad-a05e-4c7c-8cdc-415bc0ea32d7" targetNamespace="http://schemas.microsoft.com/office/2006/metadata/properties" ma:root="true" ma:fieldsID="7e2708083b3b8e742a5672437773bea2" ns2:_="" ns3:_="">
    <xsd:import namespace="e23b6b82-4470-4ce2-8152-c0a73a627d94"/>
    <xsd:import namespace="a79032ad-a05e-4c7c-8cdc-415bc0ea3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b6b82-4470-4ce2-8152-c0a73a627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032ad-a05e-4c7c-8cdc-415bc0ea32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9032ad-a05e-4c7c-8cdc-415bc0ea32d7">
      <UserInfo>
        <DisplayName>Yolanda Martin</DisplayName>
        <AccountId>69</AccountId>
        <AccountType/>
      </UserInfo>
      <UserInfo>
        <DisplayName>Isaac Rosario</DisplayName>
        <AccountId>90</AccountId>
        <AccountType/>
      </UserInfo>
      <UserInfo>
        <DisplayName>Jonny Wynne</DisplayName>
        <AccountId>25</AccountId>
        <AccountType/>
      </UserInfo>
      <UserInfo>
        <DisplayName>Garnet Mackinder</DisplayName>
        <AccountId>24</AccountId>
        <AccountType/>
      </UserInfo>
      <UserInfo>
        <DisplayName>Tim Hollingsworth</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70D79-A407-44C8-A9F4-DCDD0163A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b6b82-4470-4ce2-8152-c0a73a627d94"/>
    <ds:schemaRef ds:uri="a79032ad-a05e-4c7c-8cdc-415bc0ea3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3DE5F-8A49-4052-9BC1-C1B51C083027}">
  <ds:schemaRefs>
    <ds:schemaRef ds:uri="http://schemas.microsoft.com/office/2006/metadata/properties"/>
    <ds:schemaRef ds:uri="http://schemas.microsoft.com/office/infopath/2007/PartnerControls"/>
    <ds:schemaRef ds:uri="a79032ad-a05e-4c7c-8cdc-415bc0ea32d7"/>
  </ds:schemaRefs>
</ds:datastoreItem>
</file>

<file path=customXml/itemProps3.xml><?xml version="1.0" encoding="utf-8"?>
<ds:datastoreItem xmlns:ds="http://schemas.openxmlformats.org/officeDocument/2006/customXml" ds:itemID="{5C99C634-CEBE-4A1E-9155-AD4A69329B19}">
  <ds:schemaRefs>
    <ds:schemaRef ds:uri="http://schemas.openxmlformats.org/officeDocument/2006/bibliography"/>
  </ds:schemaRefs>
</ds:datastoreItem>
</file>

<file path=customXml/itemProps4.xml><?xml version="1.0" encoding="utf-8"?>
<ds:datastoreItem xmlns:ds="http://schemas.openxmlformats.org/officeDocument/2006/customXml" ds:itemID="{052D0A1E-C696-4480-9C0E-E892D3DE2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20003</Characters>
  <Application>Microsoft Office Word</Application>
  <DocSecurity>0</DocSecurity>
  <Lines>166</Lines>
  <Paragraphs>46</Paragraphs>
  <ScaleCrop>false</ScaleCrop>
  <Company>Sport England</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Harding</dc:creator>
  <cp:keywords/>
  <dc:description/>
  <cp:lastModifiedBy>Jamie Harding</cp:lastModifiedBy>
  <cp:revision>592</cp:revision>
  <dcterms:created xsi:type="dcterms:W3CDTF">2021-04-16T00:39:00Z</dcterms:created>
  <dcterms:modified xsi:type="dcterms:W3CDTF">2021-07-23T14:16:00Z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0x0101007CC94CFE4DA5C744A302325E8EBF7A21</vt:lpwstr>
  </property>
  <property fmtid="{D5CDD505-2E9C-101B-9397-08002B2CF9AE}" pid="3" name="MSIP_Label_c40def80-c9a9-41fa-b9ce-8169c3f62998_Enabled">
    <vt:lpwstr>true</vt:lpwstr>
  </property>
  <property fmtid="{D5CDD505-2E9C-101B-9397-08002B2CF9AE}" pid="4" name="MSIP_Label_c40def80-c9a9-41fa-b9ce-8169c3f62998_SetDate">
    <vt:lpwstr>2021-06-27T12:13:18Z</vt:lpwstr>
  </property>
  <property fmtid="{D5CDD505-2E9C-101B-9397-08002B2CF9AE}" pid="5" name="MSIP_Label_c40def80-c9a9-41fa-b9ce-8169c3f62998_Method">
    <vt:lpwstr>Privileged</vt:lpwstr>
  </property>
  <property fmtid="{D5CDD505-2E9C-101B-9397-08002B2CF9AE}" pid="6" name="MSIP_Label_c40def80-c9a9-41fa-b9ce-8169c3f62998_Name">
    <vt:lpwstr>c40def80-c9a9-41fa-b9ce-8169c3f62998</vt:lpwstr>
  </property>
  <property fmtid="{D5CDD505-2E9C-101B-9397-08002B2CF9AE}" pid="7" name="MSIP_Label_c40def80-c9a9-41fa-b9ce-8169c3f62998_SiteId">
    <vt:lpwstr>94b7d505-59ab-494c-949b-bb1d8c5720e7</vt:lpwstr>
  </property>
  <property fmtid="{D5CDD505-2E9C-101B-9397-08002B2CF9AE}" pid="8" name="MSIP_Label_c40def80-c9a9-41fa-b9ce-8169c3f62998_ActionId">
    <vt:lpwstr>9c91766d-845d-4a44-ab9f-bbc154a06594</vt:lpwstr>
  </property>
  <property fmtid="{D5CDD505-2E9C-101B-9397-08002B2CF9AE}" pid="9" name="MSIP_Label_c40def80-c9a9-41fa-b9ce-8169c3f62998_ContentBits">
    <vt:lpwstr>0</vt:lpwstr>
  </property>
</Properties>
</file>