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5EE63A" w14:textId="45D6A7E6" w:rsidR="00166F8C" w:rsidRDefault="00166F8C"/>
    <w:p w14:paraId="53DDED73" w14:textId="4E9525FE" w:rsidR="00C11FFF" w:rsidRPr="00BC6B9D" w:rsidRDefault="00BC6B9D" w:rsidP="00BC6B9D">
      <w:pPr>
        <w:jc w:val="center"/>
        <w:rPr>
          <w:color w:val="FF0000"/>
        </w:rPr>
      </w:pPr>
      <w:r>
        <w:rPr>
          <w:color w:val="FF0000"/>
        </w:rPr>
        <w:t>UNDER EMBARGO</w:t>
      </w:r>
      <w:r w:rsidR="00C11FFF" w:rsidRPr="00BC6B9D">
        <w:rPr>
          <w:color w:val="FF0000"/>
        </w:rPr>
        <w:t xml:space="preserve"> UNTIL 00.01 </w:t>
      </w:r>
      <w:r w:rsidR="00597783" w:rsidRPr="00BC6B9D">
        <w:rPr>
          <w:color w:val="FF0000"/>
        </w:rPr>
        <w:t xml:space="preserve">TUESDAY </w:t>
      </w:r>
      <w:r w:rsidRPr="00BC6B9D">
        <w:rPr>
          <w:color w:val="FF0000"/>
        </w:rPr>
        <w:t>22</w:t>
      </w:r>
      <w:r w:rsidRPr="00BC6B9D">
        <w:rPr>
          <w:color w:val="FF0000"/>
          <w:vertAlign w:val="superscript"/>
        </w:rPr>
        <w:t>ND</w:t>
      </w:r>
      <w:r w:rsidRPr="00BC6B9D">
        <w:rPr>
          <w:color w:val="FF0000"/>
        </w:rPr>
        <w:t xml:space="preserve"> MARCH 2022</w:t>
      </w:r>
    </w:p>
    <w:p w14:paraId="515C278F" w14:textId="0CB5E172" w:rsidR="009F09EF" w:rsidRDefault="2DDDA5A8" w:rsidP="009F09EF">
      <w:pPr>
        <w:jc w:val="center"/>
        <w:rPr>
          <w:rFonts w:ascii="Segoe UI" w:eastAsia="Segoe UI" w:hAnsi="Segoe UI" w:cs="Segoe UI"/>
          <w:color w:val="000000" w:themeColor="text1"/>
          <w:sz w:val="21"/>
          <w:szCs w:val="21"/>
        </w:rPr>
      </w:pPr>
      <w:r w:rsidRPr="2DDDA5A8">
        <w:rPr>
          <w:rFonts w:ascii="Segoe UI" w:eastAsia="Segoe UI" w:hAnsi="Segoe UI" w:cs="Segoe UI"/>
          <w:b/>
          <w:bCs/>
          <w:color w:val="242424"/>
          <w:sz w:val="32"/>
          <w:szCs w:val="32"/>
        </w:rPr>
        <w:t>Sca</w:t>
      </w:r>
      <w:r w:rsidRPr="00FA7FF1">
        <w:rPr>
          <w:rFonts w:ascii="Segoe UI" w:eastAsia="Segoe UI" w:hAnsi="Segoe UI" w:cs="Segoe UI"/>
          <w:b/>
          <w:bCs/>
          <w:color w:val="242424"/>
          <w:sz w:val="32"/>
          <w:szCs w:val="32"/>
        </w:rPr>
        <w:t>rlett</w:t>
      </w:r>
      <w:r w:rsidR="043B37F6" w:rsidRPr="00FA7FF1">
        <w:rPr>
          <w:rFonts w:ascii="Segoe UI" w:eastAsia="Segoe UI" w:hAnsi="Segoe UI" w:cs="Segoe UI"/>
          <w:b/>
          <w:color w:val="242424"/>
          <w:sz w:val="32"/>
          <w:szCs w:val="32"/>
        </w:rPr>
        <w:t xml:space="preserve"> </w:t>
      </w:r>
      <w:r w:rsidR="501A3ACF" w:rsidRPr="4BC00955">
        <w:rPr>
          <w:rFonts w:ascii="Segoe UI" w:eastAsia="Segoe UI" w:hAnsi="Segoe UI" w:cs="Segoe UI"/>
          <w:b/>
          <w:bCs/>
          <w:color w:val="242424"/>
          <w:sz w:val="32"/>
          <w:szCs w:val="32"/>
        </w:rPr>
        <w:t>Moffatt</w:t>
      </w:r>
      <w:r w:rsidR="043B37F6" w:rsidRPr="00FA7FF1">
        <w:rPr>
          <w:rFonts w:ascii="Segoe UI" w:eastAsia="Segoe UI" w:hAnsi="Segoe UI" w:cs="Segoe UI"/>
          <w:b/>
          <w:color w:val="242424"/>
          <w:sz w:val="32"/>
          <w:szCs w:val="32"/>
        </w:rPr>
        <w:t xml:space="preserve"> teams</w:t>
      </w:r>
      <w:r w:rsidR="31D32236" w:rsidRPr="00FA7FF1">
        <w:rPr>
          <w:rFonts w:ascii="Segoe UI" w:eastAsia="Segoe UI" w:hAnsi="Segoe UI" w:cs="Segoe UI"/>
          <w:b/>
          <w:color w:val="242424"/>
          <w:sz w:val="32"/>
          <w:szCs w:val="32"/>
        </w:rPr>
        <w:t xml:space="preserve"> up with This Girl Can </w:t>
      </w:r>
      <w:r w:rsidR="04163343" w:rsidRPr="4BC00955">
        <w:rPr>
          <w:rFonts w:ascii="Segoe UI" w:eastAsia="Segoe UI" w:hAnsi="Segoe UI" w:cs="Segoe UI"/>
          <w:b/>
          <w:bCs/>
          <w:color w:val="242424"/>
          <w:sz w:val="32"/>
          <w:szCs w:val="32"/>
        </w:rPr>
        <w:t>Classes</w:t>
      </w:r>
      <w:r w:rsidR="31D32236" w:rsidRPr="00FA7FF1">
        <w:rPr>
          <w:rFonts w:ascii="Segoe UI" w:eastAsia="Segoe UI" w:hAnsi="Segoe UI" w:cs="Segoe UI"/>
          <w:b/>
          <w:color w:val="242424"/>
          <w:sz w:val="32"/>
          <w:szCs w:val="32"/>
        </w:rPr>
        <w:t xml:space="preserve"> to help women re-discover the joy of being active</w:t>
      </w:r>
    </w:p>
    <w:p w14:paraId="5DA86AF5" w14:textId="1E469EA3" w:rsidR="006304F4" w:rsidRPr="006304F4" w:rsidRDefault="00C754D4" w:rsidP="6E9C408E">
      <w:pPr>
        <w:pStyle w:val="ListParagraph"/>
        <w:numPr>
          <w:ilvl w:val="0"/>
          <w:numId w:val="1"/>
        </w:numPr>
        <w:jc w:val="center"/>
        <w:rPr>
          <w:rFonts w:eastAsia="Calibri"/>
          <w:i/>
          <w:iCs/>
          <w:color w:val="000000" w:themeColor="text1"/>
          <w:sz w:val="24"/>
          <w:szCs w:val="24"/>
        </w:rPr>
      </w:pPr>
      <w:r w:rsidRPr="6E9C408E">
        <w:rPr>
          <w:rFonts w:eastAsia="Calibri"/>
          <w:i/>
          <w:iCs/>
          <w:color w:val="000000" w:themeColor="text1"/>
          <w:sz w:val="24"/>
          <w:szCs w:val="24"/>
        </w:rPr>
        <w:t>This Girl Can</w:t>
      </w:r>
      <w:r>
        <w:rPr>
          <w:rFonts w:eastAsia="Calibri"/>
          <w:i/>
          <w:iCs/>
          <w:color w:val="000000" w:themeColor="text1"/>
          <w:sz w:val="24"/>
          <w:szCs w:val="24"/>
        </w:rPr>
        <w:t xml:space="preserve"> </w:t>
      </w:r>
      <w:r w:rsidR="59C8521C" w:rsidRPr="4BC00955">
        <w:rPr>
          <w:rFonts w:eastAsia="Calibri"/>
          <w:i/>
          <w:iCs/>
          <w:color w:val="000000" w:themeColor="text1"/>
          <w:sz w:val="24"/>
          <w:szCs w:val="24"/>
        </w:rPr>
        <w:t xml:space="preserve">and </w:t>
      </w:r>
      <w:r w:rsidR="4004BC06" w:rsidRPr="6E9C408E">
        <w:rPr>
          <w:rFonts w:eastAsia="Calibri"/>
          <w:i/>
          <w:iCs/>
          <w:color w:val="000000" w:themeColor="text1"/>
          <w:sz w:val="24"/>
          <w:szCs w:val="24"/>
        </w:rPr>
        <w:t>EMD U</w:t>
      </w:r>
      <w:r w:rsidR="677816A1" w:rsidRPr="6E9C408E">
        <w:rPr>
          <w:rFonts w:eastAsia="Calibri"/>
          <w:i/>
          <w:iCs/>
          <w:color w:val="000000" w:themeColor="text1"/>
          <w:sz w:val="24"/>
          <w:szCs w:val="24"/>
        </w:rPr>
        <w:t>K</w:t>
      </w:r>
      <w:r w:rsidR="000C1D6F">
        <w:rPr>
          <w:rFonts w:eastAsia="Calibri"/>
          <w:i/>
          <w:iCs/>
          <w:color w:val="000000" w:themeColor="text1"/>
          <w:sz w:val="24"/>
          <w:szCs w:val="24"/>
        </w:rPr>
        <w:t xml:space="preserve"> </w:t>
      </w:r>
      <w:r w:rsidR="4004BC06" w:rsidRPr="6E9C408E">
        <w:rPr>
          <w:rFonts w:eastAsia="Calibri"/>
          <w:i/>
          <w:iCs/>
          <w:color w:val="000000" w:themeColor="text1"/>
          <w:sz w:val="24"/>
          <w:szCs w:val="24"/>
        </w:rPr>
        <w:t>team up with Scarlett Moffatt</w:t>
      </w:r>
      <w:r w:rsidR="00FD14F6">
        <w:rPr>
          <w:rFonts w:eastAsia="Calibri"/>
          <w:i/>
          <w:iCs/>
          <w:color w:val="000000" w:themeColor="text1"/>
          <w:sz w:val="24"/>
          <w:szCs w:val="24"/>
        </w:rPr>
        <w:t xml:space="preserve"> </w:t>
      </w:r>
      <w:r w:rsidR="00FC7C2C">
        <w:rPr>
          <w:rFonts w:eastAsia="Calibri"/>
          <w:i/>
          <w:iCs/>
          <w:color w:val="000000" w:themeColor="text1"/>
          <w:sz w:val="24"/>
          <w:szCs w:val="24"/>
        </w:rPr>
        <w:t xml:space="preserve">to celebrate the joys of getting active </w:t>
      </w:r>
      <w:r w:rsidR="00827A6E">
        <w:rPr>
          <w:rFonts w:eastAsia="Calibri"/>
          <w:i/>
          <w:iCs/>
          <w:color w:val="000000" w:themeColor="text1"/>
          <w:sz w:val="24"/>
          <w:szCs w:val="24"/>
        </w:rPr>
        <w:t xml:space="preserve">- </w:t>
      </w:r>
      <w:r w:rsidR="00FC7C2C">
        <w:rPr>
          <w:rFonts w:eastAsia="Calibri"/>
          <w:i/>
          <w:iCs/>
          <w:color w:val="000000" w:themeColor="text1"/>
          <w:sz w:val="24"/>
          <w:szCs w:val="24"/>
        </w:rPr>
        <w:t>with</w:t>
      </w:r>
      <w:r w:rsidR="00FD14F6">
        <w:rPr>
          <w:rFonts w:eastAsia="Calibri"/>
          <w:i/>
          <w:iCs/>
          <w:color w:val="000000" w:themeColor="text1"/>
          <w:sz w:val="24"/>
          <w:szCs w:val="24"/>
        </w:rPr>
        <w:t xml:space="preserve"> This Girl Can </w:t>
      </w:r>
      <w:r w:rsidR="019901B0" w:rsidRPr="4BC00955">
        <w:rPr>
          <w:rFonts w:eastAsia="Calibri"/>
          <w:i/>
          <w:iCs/>
          <w:color w:val="000000" w:themeColor="text1"/>
          <w:sz w:val="24"/>
          <w:szCs w:val="24"/>
        </w:rPr>
        <w:t>Classes</w:t>
      </w:r>
      <w:r w:rsidR="00FD14F6">
        <w:rPr>
          <w:rFonts w:eastAsia="Calibri"/>
          <w:i/>
          <w:iCs/>
          <w:color w:val="000000" w:themeColor="text1"/>
          <w:sz w:val="24"/>
          <w:szCs w:val="24"/>
        </w:rPr>
        <w:t xml:space="preserve"> </w:t>
      </w:r>
    </w:p>
    <w:p w14:paraId="35F0E2F5" w14:textId="394253E9" w:rsidR="00737917" w:rsidRDefault="00A21672" w:rsidP="70703AB9">
      <w:pPr>
        <w:pStyle w:val="ListParagraph"/>
        <w:numPr>
          <w:ilvl w:val="0"/>
          <w:numId w:val="1"/>
        </w:numPr>
        <w:jc w:val="center"/>
        <w:rPr>
          <w:rFonts w:eastAsia="Calibri"/>
          <w:i/>
          <w:iCs/>
          <w:color w:val="000000" w:themeColor="text1"/>
          <w:sz w:val="24"/>
          <w:szCs w:val="24"/>
        </w:rPr>
      </w:pPr>
      <w:r w:rsidRPr="68ABC93C">
        <w:rPr>
          <w:rFonts w:eastAsia="Calibri"/>
          <w:i/>
          <w:iCs/>
          <w:color w:val="000000" w:themeColor="text1"/>
          <w:sz w:val="24"/>
          <w:szCs w:val="24"/>
        </w:rPr>
        <w:t>Fun and low-intensity</w:t>
      </w:r>
      <w:r w:rsidR="007222B2">
        <w:rPr>
          <w:rFonts w:eastAsia="Calibri"/>
          <w:i/>
          <w:iCs/>
          <w:color w:val="000000" w:themeColor="text1"/>
          <w:sz w:val="24"/>
          <w:szCs w:val="24"/>
        </w:rPr>
        <w:t xml:space="preserve"> </w:t>
      </w:r>
      <w:r>
        <w:rPr>
          <w:rFonts w:eastAsia="Calibri"/>
          <w:i/>
          <w:iCs/>
          <w:color w:val="000000" w:themeColor="text1"/>
          <w:sz w:val="24"/>
          <w:szCs w:val="24"/>
        </w:rPr>
        <w:t>classes will tackle the</w:t>
      </w:r>
      <w:r w:rsidR="00737917">
        <w:rPr>
          <w:rFonts w:eastAsia="Calibri"/>
          <w:i/>
          <w:iCs/>
          <w:color w:val="000000" w:themeColor="text1"/>
          <w:sz w:val="24"/>
          <w:szCs w:val="24"/>
        </w:rPr>
        <w:t xml:space="preserve"> gender ‘exercise enjoyment gap</w:t>
      </w:r>
      <w:r w:rsidR="001C3228">
        <w:rPr>
          <w:rFonts w:eastAsia="Calibri"/>
          <w:i/>
          <w:iCs/>
          <w:color w:val="000000" w:themeColor="text1"/>
          <w:sz w:val="24"/>
          <w:szCs w:val="24"/>
        </w:rPr>
        <w:t>’;</w:t>
      </w:r>
      <w:r w:rsidR="00737917">
        <w:rPr>
          <w:rFonts w:eastAsia="Calibri"/>
          <w:i/>
          <w:iCs/>
          <w:color w:val="000000" w:themeColor="text1"/>
          <w:sz w:val="24"/>
          <w:szCs w:val="24"/>
        </w:rPr>
        <w:t xml:space="preserve"> </w:t>
      </w:r>
      <w:r w:rsidR="009E31F1">
        <w:rPr>
          <w:rFonts w:eastAsia="Calibri"/>
          <w:i/>
          <w:iCs/>
          <w:color w:val="000000" w:themeColor="text1"/>
          <w:sz w:val="24"/>
          <w:szCs w:val="24"/>
        </w:rPr>
        <w:t>2</w:t>
      </w:r>
      <w:r w:rsidR="000C1D6F" w:rsidRPr="70703AB9">
        <w:rPr>
          <w:rFonts w:eastAsia="Calibri"/>
          <w:i/>
          <w:iCs/>
          <w:color w:val="000000" w:themeColor="text1"/>
          <w:sz w:val="24"/>
          <w:szCs w:val="24"/>
        </w:rPr>
        <w:t xml:space="preserve"> million fewer women than men strongly agree that they enjoy exercise or sport</w:t>
      </w:r>
      <w:r w:rsidR="000C1D6F" w:rsidRPr="461B9A21">
        <w:rPr>
          <w:rFonts w:eastAsia="Calibri"/>
          <w:i/>
          <w:iCs/>
          <w:color w:val="000000" w:themeColor="text1"/>
          <w:sz w:val="24"/>
          <w:szCs w:val="24"/>
        </w:rPr>
        <w:t>.</w:t>
      </w:r>
    </w:p>
    <w:p w14:paraId="7B441907" w14:textId="6EFC75D4" w:rsidR="00F51E32" w:rsidRPr="000C1D6F" w:rsidRDefault="00075388" w:rsidP="000C1D6F">
      <w:pPr>
        <w:pStyle w:val="ListParagraph"/>
        <w:numPr>
          <w:ilvl w:val="0"/>
          <w:numId w:val="1"/>
        </w:numPr>
        <w:jc w:val="center"/>
        <w:rPr>
          <w:rFonts w:eastAsia="Calibri"/>
          <w:i/>
          <w:iCs/>
          <w:color w:val="000000" w:themeColor="text1"/>
          <w:sz w:val="24"/>
          <w:szCs w:val="24"/>
        </w:rPr>
      </w:pPr>
      <w:r w:rsidRPr="70703AB9">
        <w:rPr>
          <w:rFonts w:eastAsia="Calibri"/>
          <w:i/>
          <w:iCs/>
          <w:color w:val="000000" w:themeColor="text1"/>
          <w:sz w:val="24"/>
          <w:szCs w:val="24"/>
        </w:rPr>
        <w:t xml:space="preserve"> </w:t>
      </w:r>
      <w:r w:rsidR="009842BE">
        <w:rPr>
          <w:rFonts w:eastAsia="Calibri"/>
          <w:i/>
          <w:iCs/>
          <w:color w:val="000000" w:themeColor="text1"/>
          <w:sz w:val="24"/>
          <w:szCs w:val="24"/>
        </w:rPr>
        <w:t xml:space="preserve"> This Girl Can Classes</w:t>
      </w:r>
      <w:r w:rsidR="38EE5078" w:rsidRPr="000C1D6F">
        <w:rPr>
          <w:rFonts w:eastAsia="Calibri"/>
          <w:i/>
          <w:iCs/>
          <w:color w:val="000000" w:themeColor="text1"/>
          <w:sz w:val="24"/>
          <w:szCs w:val="24"/>
        </w:rPr>
        <w:t xml:space="preserve"> </w:t>
      </w:r>
      <w:r w:rsidR="00205654" w:rsidRPr="68ABC93C">
        <w:rPr>
          <w:rFonts w:eastAsia="Calibri"/>
          <w:i/>
          <w:iCs/>
          <w:color w:val="000000" w:themeColor="text1"/>
          <w:sz w:val="24"/>
          <w:szCs w:val="24"/>
        </w:rPr>
        <w:t xml:space="preserve">focus on </w:t>
      </w:r>
      <w:r w:rsidR="00205654" w:rsidRPr="524E82EB">
        <w:rPr>
          <w:rFonts w:eastAsia="Calibri"/>
          <w:i/>
          <w:iCs/>
          <w:color w:val="000000" w:themeColor="text1"/>
          <w:sz w:val="24"/>
          <w:szCs w:val="24"/>
        </w:rPr>
        <w:t>enjoyment</w:t>
      </w:r>
      <w:r w:rsidR="38EE5078" w:rsidRPr="000C1D6F">
        <w:rPr>
          <w:rFonts w:eastAsia="Calibri"/>
          <w:i/>
          <w:iCs/>
          <w:color w:val="000000" w:themeColor="text1"/>
          <w:sz w:val="24"/>
          <w:szCs w:val="24"/>
        </w:rPr>
        <w:t xml:space="preserve">, </w:t>
      </w:r>
      <w:r w:rsidR="00AF6155">
        <w:rPr>
          <w:rFonts w:eastAsia="Calibri"/>
          <w:i/>
          <w:iCs/>
          <w:color w:val="000000" w:themeColor="text1"/>
          <w:sz w:val="24"/>
          <w:szCs w:val="24"/>
        </w:rPr>
        <w:t>rather than ability,</w:t>
      </w:r>
      <w:r w:rsidR="38EE5078" w:rsidRPr="000C1D6F">
        <w:rPr>
          <w:rFonts w:eastAsia="Calibri"/>
          <w:i/>
          <w:iCs/>
          <w:color w:val="000000" w:themeColor="text1"/>
          <w:sz w:val="24"/>
          <w:szCs w:val="24"/>
        </w:rPr>
        <w:t xml:space="preserve"> allowing women to</w:t>
      </w:r>
      <w:r w:rsidR="000C1D6F">
        <w:rPr>
          <w:rFonts w:eastAsia="Calibri"/>
          <w:i/>
          <w:iCs/>
          <w:color w:val="000000" w:themeColor="text1"/>
          <w:sz w:val="24"/>
          <w:szCs w:val="24"/>
        </w:rPr>
        <w:t xml:space="preserve"> </w:t>
      </w:r>
      <w:r w:rsidR="38EE5078" w:rsidRPr="000C1D6F">
        <w:rPr>
          <w:rFonts w:eastAsia="Calibri"/>
          <w:i/>
          <w:iCs/>
          <w:color w:val="000000" w:themeColor="text1"/>
          <w:sz w:val="24"/>
          <w:szCs w:val="24"/>
        </w:rPr>
        <w:t xml:space="preserve">re-discover the joys of getting active </w:t>
      </w:r>
    </w:p>
    <w:p w14:paraId="72C6CD64" w14:textId="482523CB" w:rsidR="006304F4" w:rsidRDefault="006304F4" w:rsidP="70703AB9">
      <w:pPr>
        <w:pStyle w:val="ListParagraph"/>
        <w:numPr>
          <w:ilvl w:val="0"/>
          <w:numId w:val="1"/>
        </w:numPr>
        <w:jc w:val="center"/>
        <w:rPr>
          <w:rFonts w:eastAsia="Calibri"/>
          <w:i/>
          <w:iCs/>
          <w:color w:val="000000" w:themeColor="text1"/>
          <w:sz w:val="24"/>
          <w:szCs w:val="24"/>
        </w:rPr>
      </w:pPr>
      <w:r w:rsidRPr="70703AB9">
        <w:rPr>
          <w:rFonts w:eastAsia="Calibri"/>
          <w:i/>
          <w:iCs/>
          <w:color w:val="000000" w:themeColor="text1"/>
          <w:sz w:val="24"/>
          <w:szCs w:val="24"/>
        </w:rPr>
        <w:t xml:space="preserve">Since launching at the end of last year, </w:t>
      </w:r>
      <w:r w:rsidR="00F5272D">
        <w:rPr>
          <w:rFonts w:eastAsia="Calibri"/>
          <w:i/>
          <w:iCs/>
          <w:color w:val="000000" w:themeColor="text1"/>
          <w:sz w:val="24"/>
          <w:szCs w:val="24"/>
        </w:rPr>
        <w:t>over 20 major</w:t>
      </w:r>
      <w:r w:rsidRPr="70703AB9">
        <w:rPr>
          <w:rFonts w:eastAsia="Calibri"/>
          <w:i/>
          <w:iCs/>
          <w:color w:val="000000" w:themeColor="text1"/>
          <w:sz w:val="24"/>
          <w:szCs w:val="24"/>
        </w:rPr>
        <w:t xml:space="preserve"> leisure operators </w:t>
      </w:r>
      <w:r w:rsidRPr="66C0F963">
        <w:rPr>
          <w:rFonts w:eastAsia="Calibri"/>
          <w:i/>
          <w:iCs/>
          <w:color w:val="000000" w:themeColor="text1"/>
          <w:sz w:val="24"/>
          <w:szCs w:val="24"/>
        </w:rPr>
        <w:t xml:space="preserve">have </w:t>
      </w:r>
      <w:r w:rsidRPr="06947E81">
        <w:rPr>
          <w:rFonts w:eastAsia="Calibri"/>
          <w:i/>
          <w:iCs/>
          <w:color w:val="000000" w:themeColor="text1"/>
          <w:sz w:val="24"/>
          <w:szCs w:val="24"/>
        </w:rPr>
        <w:t>signed up</w:t>
      </w:r>
      <w:r w:rsidR="00F5272D">
        <w:rPr>
          <w:rFonts w:eastAsia="Calibri"/>
          <w:i/>
          <w:iCs/>
          <w:color w:val="000000" w:themeColor="text1"/>
          <w:sz w:val="24"/>
          <w:szCs w:val="24"/>
        </w:rPr>
        <w:t xml:space="preserve"> and </w:t>
      </w:r>
      <w:r w:rsidRPr="74095180">
        <w:rPr>
          <w:rFonts w:eastAsia="Calibri"/>
          <w:i/>
          <w:iCs/>
          <w:color w:val="000000" w:themeColor="text1"/>
          <w:sz w:val="24"/>
          <w:szCs w:val="24"/>
        </w:rPr>
        <w:t xml:space="preserve">200 </w:t>
      </w:r>
      <w:r w:rsidRPr="5B322C90">
        <w:rPr>
          <w:rFonts w:eastAsia="Calibri"/>
          <w:i/>
          <w:iCs/>
          <w:color w:val="000000" w:themeColor="text1"/>
          <w:sz w:val="24"/>
          <w:szCs w:val="24"/>
        </w:rPr>
        <w:t>instructors have been trained</w:t>
      </w:r>
      <w:r w:rsidR="00FD14F6">
        <w:rPr>
          <w:rFonts w:eastAsia="Calibri"/>
          <w:i/>
          <w:iCs/>
          <w:color w:val="000000" w:themeColor="text1"/>
          <w:sz w:val="24"/>
          <w:szCs w:val="24"/>
        </w:rPr>
        <w:t>, with women taking part across the UK</w:t>
      </w:r>
    </w:p>
    <w:p w14:paraId="617654BA" w14:textId="6EB9DF85" w:rsidR="009D4CF1" w:rsidRPr="00121DC5" w:rsidRDefault="009D4CF1" w:rsidP="70703AB9">
      <w:pPr>
        <w:pStyle w:val="ListParagraph"/>
        <w:numPr>
          <w:ilvl w:val="0"/>
          <w:numId w:val="1"/>
        </w:numPr>
        <w:jc w:val="center"/>
        <w:rPr>
          <w:rFonts w:eastAsiaTheme="minorEastAsia"/>
          <w:i/>
          <w:iCs/>
          <w:color w:val="000000" w:themeColor="text1"/>
          <w:sz w:val="24"/>
          <w:szCs w:val="24"/>
        </w:rPr>
      </w:pPr>
      <w:r w:rsidRPr="00121DC5">
        <w:rPr>
          <w:i/>
          <w:iCs/>
          <w:sz w:val="24"/>
          <w:szCs w:val="24"/>
        </w:rPr>
        <w:t>“I want all women to choose joy when they’re getting active” says Scarlett Moffatt</w:t>
      </w:r>
    </w:p>
    <w:p w14:paraId="11683F42" w14:textId="111B3AA7" w:rsidR="0015304E" w:rsidRDefault="7DE3FD50" w:rsidP="004F3FC7">
      <w:pPr>
        <w:jc w:val="both"/>
      </w:pPr>
      <w:r>
        <w:t xml:space="preserve">Sport England’s This Girl Can campaign </w:t>
      </w:r>
      <w:r w:rsidR="3F8428A5">
        <w:t xml:space="preserve">and EMD UK, the National Governing Body for group exercise, </w:t>
      </w:r>
      <w:r>
        <w:t>has partnered with Scarlett Moffat</w:t>
      </w:r>
      <w:r w:rsidR="007A28B1">
        <w:t xml:space="preserve">t </w:t>
      </w:r>
      <w:r>
        <w:t xml:space="preserve">to </w:t>
      </w:r>
      <w:r w:rsidR="00C401C7">
        <w:t xml:space="preserve">help more </w:t>
      </w:r>
      <w:r w:rsidR="009842BE">
        <w:t xml:space="preserve">women re-discover the </w:t>
      </w:r>
      <w:r w:rsidR="00DD5433">
        <w:t>joys</w:t>
      </w:r>
      <w:r w:rsidR="009842BE">
        <w:t xml:space="preserve"> </w:t>
      </w:r>
      <w:r w:rsidR="00DD5433">
        <w:t>of</w:t>
      </w:r>
      <w:r w:rsidR="009842BE">
        <w:t xml:space="preserve"> being active by attending a This Girl Can </w:t>
      </w:r>
      <w:r w:rsidR="4379A0C7">
        <w:t>Class.</w:t>
      </w:r>
      <w:r w:rsidR="009842BE">
        <w:t xml:space="preserve"> </w:t>
      </w:r>
    </w:p>
    <w:p w14:paraId="0027F650" w14:textId="78A1946C" w:rsidR="0015304E" w:rsidRDefault="006C2D07" w:rsidP="004F3FC7">
      <w:pPr>
        <w:jc w:val="both"/>
      </w:pPr>
      <w:r>
        <w:t xml:space="preserve">The gender </w:t>
      </w:r>
      <w:r w:rsidR="006349B0">
        <w:t xml:space="preserve">‘exercise </w:t>
      </w:r>
      <w:r>
        <w:t>enjoyment gap</w:t>
      </w:r>
      <w:r w:rsidR="006349B0">
        <w:t>’ means that</w:t>
      </w:r>
      <w:r>
        <w:t xml:space="preserve"> </w:t>
      </w:r>
      <w:r w:rsidR="474D258A">
        <w:t>2.3 million fewer women than men strongly agree that they enjoy exercise and sport</w:t>
      </w:r>
      <w:r w:rsidR="008D0F10">
        <w:t>.</w:t>
      </w:r>
      <w:r w:rsidRPr="7B7A68A5">
        <w:rPr>
          <w:rStyle w:val="FootnoteReference"/>
        </w:rPr>
        <w:footnoteReference w:id="2"/>
      </w:r>
      <w:r w:rsidR="008D0F10">
        <w:t xml:space="preserve"> </w:t>
      </w:r>
      <w:r w:rsidR="00121DC5">
        <w:t xml:space="preserve">And </w:t>
      </w:r>
      <w:r w:rsidR="0038645A">
        <w:t>4 in 10</w:t>
      </w:r>
      <w:r w:rsidR="474D258A">
        <w:t xml:space="preserve"> women aged 25-34 say they exercise for the purpose of losing weight</w:t>
      </w:r>
      <w:r w:rsidR="71189215">
        <w:t>.</w:t>
      </w:r>
      <w:r w:rsidRPr="75AD0E6C">
        <w:rPr>
          <w:rStyle w:val="FootnoteReference"/>
        </w:rPr>
        <w:footnoteReference w:id="3"/>
      </w:r>
      <w:r w:rsidR="5D21F89A">
        <w:t xml:space="preserve"> This reveals that</w:t>
      </w:r>
      <w:r w:rsidR="00121DC5">
        <w:t xml:space="preserve"> some</w:t>
      </w:r>
      <w:r w:rsidR="00737917">
        <w:t xml:space="preserve"> </w:t>
      </w:r>
      <w:r w:rsidR="3318020C">
        <w:t xml:space="preserve">women </w:t>
      </w:r>
      <w:r w:rsidR="00121DC5">
        <w:t xml:space="preserve">may </w:t>
      </w:r>
      <w:r w:rsidR="3318020C">
        <w:t xml:space="preserve">use </w:t>
      </w:r>
      <w:r w:rsidR="768101B5">
        <w:t xml:space="preserve">exercise </w:t>
      </w:r>
      <w:r w:rsidR="0038645A">
        <w:t xml:space="preserve">as a way </w:t>
      </w:r>
      <w:r w:rsidR="233F1804">
        <w:t xml:space="preserve">to </w:t>
      </w:r>
      <w:r w:rsidR="45931BC0">
        <w:t xml:space="preserve">conform </w:t>
      </w:r>
      <w:r w:rsidR="233F1804">
        <w:t xml:space="preserve">to </w:t>
      </w:r>
      <w:r w:rsidR="001F50A0">
        <w:t xml:space="preserve">body image </w:t>
      </w:r>
      <w:r w:rsidR="0038645A">
        <w:t>pressures</w:t>
      </w:r>
      <w:r w:rsidR="001F50A0">
        <w:t xml:space="preserve"> imposed on them by society</w:t>
      </w:r>
      <w:r w:rsidR="00737917">
        <w:t xml:space="preserve"> </w:t>
      </w:r>
      <w:r w:rsidR="0038645A">
        <w:t>a</w:t>
      </w:r>
      <w:r w:rsidR="233F1804">
        <w:t xml:space="preserve">nd may </w:t>
      </w:r>
      <w:r w:rsidR="00737917">
        <w:t xml:space="preserve">see </w:t>
      </w:r>
      <w:r w:rsidR="0038645A">
        <w:t>getting active</w:t>
      </w:r>
      <w:r w:rsidR="233F1804">
        <w:t xml:space="preserve"> as a chore</w:t>
      </w:r>
      <w:r w:rsidR="00895BCE">
        <w:t xml:space="preserve"> - </w:t>
      </w:r>
      <w:r w:rsidR="2D7B387D">
        <w:t>rather than</w:t>
      </w:r>
      <w:r w:rsidR="3318020C">
        <w:t xml:space="preserve"> </w:t>
      </w:r>
      <w:r w:rsidR="0038645A">
        <w:t xml:space="preserve">something they enjoy. </w:t>
      </w:r>
    </w:p>
    <w:p w14:paraId="3275D604" w14:textId="601FA679" w:rsidR="00737917" w:rsidRDefault="00532A9F" w:rsidP="004F3FC7">
      <w:pPr>
        <w:jc w:val="both"/>
      </w:pPr>
      <w:r>
        <w:t xml:space="preserve">However, group exercise is a very popular option for women, who make </w:t>
      </w:r>
      <w:r w:rsidRPr="00DC1A73">
        <w:t>up 84% of</w:t>
      </w:r>
      <w:r>
        <w:t xml:space="preserve"> group exercise visits in leisure centres.</w:t>
      </w:r>
      <w:r w:rsidRPr="19968E83">
        <w:rPr>
          <w:rStyle w:val="FootnoteReference"/>
        </w:rPr>
        <w:footnoteReference w:id="4"/>
      </w:r>
      <w:r>
        <w:t xml:space="preserve"> </w:t>
      </w:r>
    </w:p>
    <w:p w14:paraId="1D290EB7" w14:textId="1CBB1F93" w:rsidR="00532A9F" w:rsidRDefault="004935B5" w:rsidP="004F3FC7">
      <w:pPr>
        <w:jc w:val="both"/>
      </w:pPr>
      <w:r>
        <w:t>Although</w:t>
      </w:r>
      <w:r w:rsidR="00950835">
        <w:t xml:space="preserve"> over a third</w:t>
      </w:r>
      <w:r>
        <w:t xml:space="preserve"> </w:t>
      </w:r>
      <w:r w:rsidR="00950835">
        <w:t>(</w:t>
      </w:r>
      <w:r>
        <w:t>35%</w:t>
      </w:r>
      <w:r w:rsidR="00950835">
        <w:t xml:space="preserve">) </w:t>
      </w:r>
      <w:r>
        <w:t xml:space="preserve">of women say they </w:t>
      </w:r>
      <w:r w:rsidR="4F212F26">
        <w:t xml:space="preserve">have recently taken part in </w:t>
      </w:r>
      <w:r>
        <w:t xml:space="preserve">group exercise, the </w:t>
      </w:r>
      <w:r w:rsidR="008D0F10">
        <w:t xml:space="preserve">‘exercise </w:t>
      </w:r>
      <w:r>
        <w:t>enjoyment ga</w:t>
      </w:r>
      <w:r w:rsidR="008D0F10">
        <w:t>p’</w:t>
      </w:r>
      <w:r>
        <w:t xml:space="preserve"> </w:t>
      </w:r>
      <w:r w:rsidR="006C2D07">
        <w:t xml:space="preserve">- </w:t>
      </w:r>
      <w:r>
        <w:t xml:space="preserve">as well as fear of judgement </w:t>
      </w:r>
      <w:r w:rsidR="00737917">
        <w:t xml:space="preserve">- </w:t>
      </w:r>
      <w:r>
        <w:t xml:space="preserve">are two of the big obstacles preventing more women joining in. </w:t>
      </w:r>
      <w:r w:rsidR="00737917">
        <w:t xml:space="preserve">Sport England’s research shows that, of women who don’t currently participate in group exercise, over a third (35%) of women say not feeling fit enough prevents them from </w:t>
      </w:r>
      <w:r w:rsidR="1108BA9D">
        <w:t>participating.</w:t>
      </w:r>
      <w:r w:rsidR="00737917">
        <w:t xml:space="preserve"> A third (33%) are held back by insecurities around their body image.</w:t>
      </w:r>
      <w:r w:rsidRPr="548E32D5">
        <w:rPr>
          <w:rStyle w:val="FootnoteReference"/>
        </w:rPr>
        <w:footnoteReference w:id="5"/>
      </w:r>
      <w:r w:rsidR="00737917">
        <w:t xml:space="preserve"> </w:t>
      </w:r>
    </w:p>
    <w:p w14:paraId="6A47C095" w14:textId="29F728D2" w:rsidR="00160B81" w:rsidRDefault="00625405" w:rsidP="004F3FC7">
      <w:pPr>
        <w:jc w:val="both"/>
      </w:pPr>
      <w:r>
        <w:t xml:space="preserve">Since </w:t>
      </w:r>
      <w:r w:rsidR="00205654">
        <w:t>launch</w:t>
      </w:r>
      <w:r w:rsidR="00737917">
        <w:t>ing</w:t>
      </w:r>
      <w:r w:rsidR="00205654">
        <w:t xml:space="preserve"> </w:t>
      </w:r>
      <w:r>
        <w:t>last year, This Girl Can</w:t>
      </w:r>
      <w:r w:rsidR="00D13CA3">
        <w:t xml:space="preserve"> </w:t>
      </w:r>
      <w:r w:rsidR="5E623E70">
        <w:t>C</w:t>
      </w:r>
      <w:r w:rsidR="045E9FF8">
        <w:t>lasses</w:t>
      </w:r>
      <w:r>
        <w:t xml:space="preserve"> have </w:t>
      </w:r>
      <w:r w:rsidR="00737917">
        <w:t xml:space="preserve">been on a mission to tackle the ‘enjoyment gap’. </w:t>
      </w:r>
      <w:r w:rsidR="00523FDD">
        <w:t>M</w:t>
      </w:r>
      <w:r>
        <w:t>any</w:t>
      </w:r>
      <w:r w:rsidR="00523FDD">
        <w:t xml:space="preserve"> women who have attended have</w:t>
      </w:r>
      <w:r>
        <w:t xml:space="preserve"> expres</w:t>
      </w:r>
      <w:r w:rsidR="00523FDD">
        <w:t>sed</w:t>
      </w:r>
      <w:r>
        <w:t xml:space="preserve"> their delight at finding a</w:t>
      </w:r>
      <w:r w:rsidR="00523FDD">
        <w:t xml:space="preserve"> fun</w:t>
      </w:r>
      <w:r>
        <w:t xml:space="preserve"> option that works for them and their fitness </w:t>
      </w:r>
      <w:r w:rsidR="007A79AF">
        <w:t xml:space="preserve">and confidence </w:t>
      </w:r>
      <w:r>
        <w:t xml:space="preserve">levels. </w:t>
      </w:r>
      <w:r w:rsidR="0055439F">
        <w:t xml:space="preserve">The </w:t>
      </w:r>
      <w:r w:rsidR="00474C60">
        <w:t xml:space="preserve">classes </w:t>
      </w:r>
      <w:r w:rsidR="0055439F">
        <w:t xml:space="preserve">provide a </w:t>
      </w:r>
      <w:proofErr w:type="spellStart"/>
      <w:r w:rsidR="0055439F">
        <w:t>welcomingand</w:t>
      </w:r>
      <w:proofErr w:type="spellEnd"/>
      <w:r w:rsidR="0055439F">
        <w:t xml:space="preserve"> pressure-free space </w:t>
      </w:r>
      <w:r w:rsidR="007E249F">
        <w:t>to</w:t>
      </w:r>
      <w:r w:rsidR="0038076E">
        <w:t xml:space="preserve"> empower those who </w:t>
      </w:r>
      <w:r w:rsidR="0BEB4B3B">
        <w:t>aren’t</w:t>
      </w:r>
      <w:r w:rsidR="0038076E">
        <w:t xml:space="preserve"> currently </w:t>
      </w:r>
      <w:r w:rsidR="006911A3">
        <w:t xml:space="preserve">active on a regular basis - </w:t>
      </w:r>
      <w:r w:rsidR="0038076E">
        <w:t>or are intimidated to try group exercise</w:t>
      </w:r>
      <w:r w:rsidR="00D13CA3">
        <w:t xml:space="preserve"> </w:t>
      </w:r>
      <w:r w:rsidR="0BEB4B3B">
        <w:t>-</w:t>
      </w:r>
      <w:r w:rsidR="5E623E70">
        <w:t xml:space="preserve"> </w:t>
      </w:r>
      <w:r w:rsidR="00D13CA3">
        <w:t>to get active</w:t>
      </w:r>
      <w:r w:rsidR="007E249F">
        <w:t xml:space="preserve"> among likeminded women.</w:t>
      </w:r>
    </w:p>
    <w:p w14:paraId="7175D3BD" w14:textId="2BD64DAB" w:rsidR="00920217" w:rsidRDefault="00920217" w:rsidP="004F3FC7">
      <w:pPr>
        <w:spacing w:before="100" w:beforeAutospacing="1" w:after="100" w:afterAutospacing="1" w:line="224" w:lineRule="atLeast"/>
        <w:jc w:val="both"/>
      </w:pPr>
      <w:r>
        <w:rPr>
          <w:b/>
          <w:bCs/>
          <w:color w:val="000000"/>
        </w:rPr>
        <w:t>TV presenter and author Scarlett Moffatt is no stranger to the pressures of body image and the nerves that taking part in exercise can bring:</w:t>
      </w:r>
      <w:r>
        <w:rPr>
          <w:color w:val="000000"/>
        </w:rPr>
        <w:t> </w:t>
      </w:r>
      <w:r>
        <w:rPr>
          <w:i/>
          <w:iCs/>
          <w:color w:val="000000"/>
        </w:rPr>
        <w:t>“I loved being active when I was younger, I was really into dancing and even took part in ballroom dancing competitions, but as I got older, I started to feel more self-conscious and worried about taking part – was I fit enough? Did I look right? What did other people think?”</w:t>
      </w:r>
    </w:p>
    <w:p w14:paraId="3B8B064D" w14:textId="2682C0C7" w:rsidR="3F5425AA" w:rsidRPr="004F3FC7" w:rsidRDefault="00920217" w:rsidP="004F3FC7">
      <w:pPr>
        <w:spacing w:before="100" w:beforeAutospacing="1" w:after="100" w:afterAutospacing="1"/>
        <w:jc w:val="both"/>
      </w:pPr>
      <w:r w:rsidRPr="3F5425AA">
        <w:rPr>
          <w:color w:val="000000" w:themeColor="text1"/>
        </w:rPr>
        <w:t xml:space="preserve">The classes offer the chance to try a range of exercise styles including dance fitness, boxing fitness and yoga-inspired stretch, acting as a </w:t>
      </w:r>
      <w:proofErr w:type="gramStart"/>
      <w:r w:rsidRPr="3F5425AA">
        <w:rPr>
          <w:color w:val="000000" w:themeColor="text1"/>
        </w:rPr>
        <w:t>stepping stone</w:t>
      </w:r>
      <w:proofErr w:type="gramEnd"/>
      <w:r w:rsidRPr="3F5425AA">
        <w:rPr>
          <w:color w:val="000000" w:themeColor="text1"/>
        </w:rPr>
        <w:t xml:space="preserve"> into mainstream exercise class options. The class instructors have been trained to create a warm and welcoming environment, so </w:t>
      </w:r>
      <w:proofErr w:type="gramStart"/>
      <w:r w:rsidRPr="3F5425AA">
        <w:rPr>
          <w:color w:val="000000" w:themeColor="text1"/>
        </w:rPr>
        <w:t>less</w:t>
      </w:r>
      <w:proofErr w:type="gramEnd"/>
      <w:r w:rsidRPr="3F5425AA">
        <w:rPr>
          <w:color w:val="000000" w:themeColor="text1"/>
        </w:rPr>
        <w:t xml:space="preserve"> active women can feel confident that they will be able to take it at their own pace in a highly supportive </w:t>
      </w:r>
      <w:r w:rsidR="00523FDD" w:rsidRPr="3F5425AA">
        <w:rPr>
          <w:color w:val="000000" w:themeColor="text1"/>
        </w:rPr>
        <w:t>space</w:t>
      </w:r>
      <w:r w:rsidR="004F3FC7">
        <w:rPr>
          <w:color w:val="000000" w:themeColor="text1"/>
        </w:rPr>
        <w:t>.</w:t>
      </w:r>
    </w:p>
    <w:p w14:paraId="4DEBA66D" w14:textId="77777777" w:rsidR="004F3FC7" w:rsidRDefault="004F3FC7" w:rsidP="004F3FC7">
      <w:pPr>
        <w:spacing w:before="100" w:beforeAutospacing="1" w:after="100" w:afterAutospacing="1" w:line="224" w:lineRule="atLeast"/>
        <w:jc w:val="both"/>
        <w:rPr>
          <w:color w:val="000000"/>
        </w:rPr>
      </w:pPr>
    </w:p>
    <w:p w14:paraId="4B4E2A58" w14:textId="77777777" w:rsidR="004F3FC7" w:rsidRPr="004F3FC7" w:rsidRDefault="004F3FC7" w:rsidP="004F3FC7">
      <w:pPr>
        <w:spacing w:before="100" w:beforeAutospacing="1" w:after="100" w:afterAutospacing="1" w:line="224" w:lineRule="atLeast"/>
        <w:jc w:val="both"/>
        <w:rPr>
          <w:color w:val="000000"/>
          <w:sz w:val="6"/>
          <w:szCs w:val="6"/>
        </w:rPr>
      </w:pPr>
    </w:p>
    <w:p w14:paraId="161199CD" w14:textId="078D1AEA" w:rsidR="00920217" w:rsidRDefault="00920217" w:rsidP="004F3FC7">
      <w:pPr>
        <w:spacing w:before="100" w:beforeAutospacing="1" w:after="100" w:afterAutospacing="1" w:line="224" w:lineRule="atLeast"/>
        <w:jc w:val="both"/>
      </w:pPr>
      <w:r>
        <w:rPr>
          <w:color w:val="000000"/>
        </w:rPr>
        <w:t>Recently, Scarlett took part in her local This Girl Can Class in Newcastle to inspire other women to overcome their fears of getting active. </w:t>
      </w:r>
      <w:r>
        <w:rPr>
          <w:i/>
          <w:iCs/>
          <w:color w:val="000000"/>
        </w:rPr>
        <w:t>“Everyone in the class was so welcoming and the instructor made me instantly feel at home. Looking around the studio it was great to see women from all different backgrounds, with different body shapes, and at similar fitness levels to me, relaxing and enjoying just getting active and moving their bodies! </w:t>
      </w:r>
    </w:p>
    <w:p w14:paraId="783690F7" w14:textId="2391CF9C" w:rsidR="009D4CF1" w:rsidRPr="00920217" w:rsidRDefault="00920217" w:rsidP="004F3FC7">
      <w:pPr>
        <w:spacing w:before="100" w:beforeAutospacing="1" w:after="100" w:afterAutospacing="1" w:line="224" w:lineRule="atLeast"/>
        <w:jc w:val="both"/>
      </w:pPr>
      <w:r>
        <w:rPr>
          <w:i/>
          <w:iCs/>
          <w:color w:val="000000"/>
        </w:rPr>
        <w:t>“In the past I’ve often felt daunted by exercise – viewing it as a means to change my body rather than appreciate what my body can do. I now have a very positive attitude to exercise and do it for my mental and physical health and because I’ve found exercise options that are right for me such as gentle swimming: I really want to help more women get to a place where they exercise for the pure joy of it rather than to punish themselves. These classes are a perfect way to learn to enjoy being active again, in a supportive environment and at your own pace with a great playlist.  I’ll definitely be back – and I want all women to choose joy when they’re getting active.”</w:t>
      </w:r>
      <w:bookmarkStart w:id="0" w:name="_Hlk97720047"/>
    </w:p>
    <w:bookmarkEnd w:id="0"/>
    <w:p w14:paraId="7608A582" w14:textId="1C6CC03E" w:rsidR="009D4CF1" w:rsidRDefault="009D4CF1" w:rsidP="004F3FC7">
      <w:pPr>
        <w:spacing w:line="276" w:lineRule="auto"/>
        <w:jc w:val="both"/>
        <w:rPr>
          <w:i/>
          <w:iCs/>
        </w:rPr>
      </w:pPr>
      <w:r w:rsidRPr="009D4CF1">
        <w:rPr>
          <w:b/>
          <w:bCs/>
        </w:rPr>
        <w:t xml:space="preserve">Catherine </w:t>
      </w:r>
      <w:r w:rsidR="000D48ED">
        <w:rPr>
          <w:b/>
          <w:bCs/>
        </w:rPr>
        <w:t>Muckle</w:t>
      </w:r>
      <w:r w:rsidRPr="009D4CF1">
        <w:rPr>
          <w:b/>
          <w:bCs/>
        </w:rPr>
        <w:t xml:space="preserve">, This Girl Can classes instructor at </w:t>
      </w:r>
      <w:r w:rsidR="009F511F">
        <w:rPr>
          <w:b/>
          <w:bCs/>
        </w:rPr>
        <w:t>Newburn Activity Centre in Newcastle</w:t>
      </w:r>
      <w:r w:rsidRPr="009D4CF1">
        <w:rPr>
          <w:b/>
          <w:bCs/>
        </w:rPr>
        <w:t>, said:</w:t>
      </w:r>
      <w:r>
        <w:t xml:space="preserve"> “</w:t>
      </w:r>
      <w:r>
        <w:rPr>
          <w:i/>
          <w:iCs/>
        </w:rPr>
        <w:t>I love teaching these classes and giving women a chance to find a way to get active in a warm and welcoming space – whether its low impact stretching or an upbeat dance class, what matters most to me is that everyone feels comfortable and finishes the class with a smile on their face.”</w:t>
      </w:r>
    </w:p>
    <w:p w14:paraId="407E9676" w14:textId="10BB59AC" w:rsidR="009D4CF1" w:rsidRPr="00A605F1" w:rsidRDefault="7355B30E" w:rsidP="004F3FC7">
      <w:pPr>
        <w:spacing w:line="276" w:lineRule="auto"/>
        <w:jc w:val="both"/>
        <w:rPr>
          <w:i/>
          <w:iCs/>
        </w:rPr>
      </w:pPr>
      <w:r w:rsidRPr="056F000C">
        <w:rPr>
          <w:rStyle w:val="s2"/>
          <w:rFonts w:eastAsiaTheme="minorEastAsia"/>
          <w:b/>
          <w:bCs/>
        </w:rPr>
        <w:t xml:space="preserve">Frances Drury, This Girl Can Activation Lead, says: </w:t>
      </w:r>
      <w:r w:rsidRPr="00A605F1">
        <w:rPr>
          <w:rStyle w:val="s2"/>
          <w:rFonts w:eastAsiaTheme="minorEastAsia"/>
          <w:i/>
          <w:iCs/>
        </w:rPr>
        <w:t>“We’re delighted Scarlett joined us and experienced the camaraderie and fun that This Girl Can classes can provide.  Our research has shown that truly enjoying being active leads to longer-term lifestyle changes</w:t>
      </w:r>
      <w:r w:rsidR="00DC1A73">
        <w:rPr>
          <w:rStyle w:val="s2"/>
          <w:rFonts w:eastAsiaTheme="minorEastAsia"/>
          <w:i/>
          <w:iCs/>
        </w:rPr>
        <w:t xml:space="preserve"> - </w:t>
      </w:r>
      <w:r w:rsidRPr="00A605F1">
        <w:rPr>
          <w:rStyle w:val="s2"/>
          <w:rFonts w:eastAsiaTheme="minorEastAsia"/>
          <w:i/>
          <w:iCs/>
        </w:rPr>
        <w:t>rather</w:t>
      </w:r>
      <w:r w:rsidR="00205654">
        <w:rPr>
          <w:rStyle w:val="s2"/>
          <w:rFonts w:eastAsiaTheme="minorEastAsia"/>
          <w:i/>
          <w:iCs/>
        </w:rPr>
        <w:t xml:space="preserve"> </w:t>
      </w:r>
      <w:r w:rsidRPr="00A605F1">
        <w:rPr>
          <w:rStyle w:val="s2"/>
          <w:rFonts w:eastAsiaTheme="minorEastAsia"/>
          <w:i/>
          <w:iCs/>
        </w:rPr>
        <w:t>than doing it purely for body image reasons. There is a lot of pressure for women to look a certain way – even when they’re exercising – but This Girl Can has always challenged these conventional ideas and used joy to inspire women and prove that getting active should be fun.  We want more women</w:t>
      </w:r>
      <w:r w:rsidR="00205654">
        <w:rPr>
          <w:rStyle w:val="s2"/>
          <w:rFonts w:eastAsiaTheme="minorEastAsia"/>
          <w:i/>
          <w:iCs/>
        </w:rPr>
        <w:t xml:space="preserve"> </w:t>
      </w:r>
      <w:r w:rsidRPr="00A605F1">
        <w:rPr>
          <w:rStyle w:val="s2"/>
          <w:rFonts w:eastAsiaTheme="minorEastAsia"/>
          <w:i/>
          <w:iCs/>
        </w:rPr>
        <w:t xml:space="preserve">to discover the joy that being active can </w:t>
      </w:r>
      <w:r w:rsidR="33C02EBD" w:rsidRPr="00A605F1">
        <w:rPr>
          <w:rStyle w:val="s2"/>
          <w:rFonts w:eastAsiaTheme="minorEastAsia"/>
          <w:i/>
          <w:iCs/>
        </w:rPr>
        <w:t>bring</w:t>
      </w:r>
      <w:r w:rsidRPr="00A605F1">
        <w:rPr>
          <w:rStyle w:val="s2"/>
          <w:rFonts w:eastAsiaTheme="minorEastAsia"/>
          <w:i/>
          <w:iCs/>
        </w:rPr>
        <w:t>.</w:t>
      </w:r>
      <w:r w:rsidRPr="00A605F1">
        <w:rPr>
          <w:i/>
          <w:iCs/>
        </w:rPr>
        <w:t>”</w:t>
      </w:r>
    </w:p>
    <w:p w14:paraId="277000CB" w14:textId="15F6D185" w:rsidR="00475212" w:rsidRPr="00475212" w:rsidRDefault="5817D41F" w:rsidP="004F3FC7">
      <w:pPr>
        <w:spacing w:line="276" w:lineRule="auto"/>
        <w:jc w:val="both"/>
        <w:rPr>
          <w:i/>
          <w:iCs/>
        </w:rPr>
      </w:pPr>
      <w:r w:rsidRPr="6E9C408E">
        <w:rPr>
          <w:b/>
          <w:bCs/>
        </w:rPr>
        <w:t>Shelley Meyern, Head of Operations</w:t>
      </w:r>
      <w:r w:rsidR="656BE1B7" w:rsidRPr="6E9C408E">
        <w:rPr>
          <w:b/>
          <w:bCs/>
        </w:rPr>
        <w:t xml:space="preserve"> at </w:t>
      </w:r>
      <w:r w:rsidRPr="6E9C408E">
        <w:rPr>
          <w:b/>
          <w:bCs/>
        </w:rPr>
        <w:t xml:space="preserve">EMD UK, says: </w:t>
      </w:r>
      <w:r w:rsidRPr="6E9C408E">
        <w:rPr>
          <w:i/>
          <w:iCs/>
        </w:rPr>
        <w:t xml:space="preserve">“We created these classes with This Girl </w:t>
      </w:r>
      <w:proofErr w:type="gramStart"/>
      <w:r w:rsidRPr="6E9C408E">
        <w:rPr>
          <w:i/>
          <w:iCs/>
        </w:rPr>
        <w:t>Can to</w:t>
      </w:r>
      <w:proofErr w:type="gramEnd"/>
      <w:r w:rsidRPr="6E9C408E">
        <w:rPr>
          <w:i/>
          <w:iCs/>
        </w:rPr>
        <w:t xml:space="preserve"> bring the joy of exercise to women who previously might have felt </w:t>
      </w:r>
      <w:r w:rsidR="5A2C81DB" w:rsidRPr="6E9C408E">
        <w:rPr>
          <w:i/>
          <w:iCs/>
        </w:rPr>
        <w:t>that fitness and sport was something they had to do</w:t>
      </w:r>
      <w:r w:rsidR="507A2CC0" w:rsidRPr="6E9C408E">
        <w:rPr>
          <w:i/>
          <w:iCs/>
        </w:rPr>
        <w:t xml:space="preserve">, or who have been too intimidated or worried about their fitness to get involved in the past. </w:t>
      </w:r>
      <w:r w:rsidR="661EB409" w:rsidRPr="6E9C408E">
        <w:rPr>
          <w:i/>
          <w:iCs/>
        </w:rPr>
        <w:t xml:space="preserve">We like to tell women at a This Girl Can Class </w:t>
      </w:r>
      <w:r w:rsidR="48A5E83D" w:rsidRPr="4BC00955">
        <w:rPr>
          <w:i/>
          <w:iCs/>
        </w:rPr>
        <w:t xml:space="preserve">that </w:t>
      </w:r>
      <w:r w:rsidR="661EB409" w:rsidRPr="6E9C408E">
        <w:rPr>
          <w:i/>
          <w:iCs/>
        </w:rPr>
        <w:t>“getting it wrong is totally alright.””</w:t>
      </w:r>
    </w:p>
    <w:p w14:paraId="0F5A04C2" w14:textId="65AB1644" w:rsidR="00672255" w:rsidRDefault="52FC9B14" w:rsidP="004F3FC7">
      <w:pPr>
        <w:jc w:val="both"/>
        <w:rPr>
          <w:rFonts w:ascii="Arial" w:hAnsi="Arial" w:cs="Arial"/>
          <w:sz w:val="21"/>
          <w:szCs w:val="21"/>
          <w:lang w:eastAsia="en-GB"/>
        </w:rPr>
      </w:pPr>
      <w:r w:rsidRPr="4BC00955">
        <w:t xml:space="preserve">To find a class near you, go to: </w:t>
      </w:r>
      <w:r w:rsidRPr="4BC00955">
        <w:rPr>
          <w:rFonts w:ascii="Arial" w:hAnsi="Arial" w:cs="Arial"/>
          <w:sz w:val="21"/>
          <w:szCs w:val="21"/>
          <w:lang w:eastAsia="en-GB"/>
        </w:rPr>
        <w:t>https://thisgirlcanclasses.co.uk</w:t>
      </w:r>
    </w:p>
    <w:p w14:paraId="6F80E253" w14:textId="77777777" w:rsidR="00672255" w:rsidRPr="004F3FC7" w:rsidRDefault="00672255" w:rsidP="004F3FC7">
      <w:pPr>
        <w:pStyle w:val="s9"/>
        <w:spacing w:before="0" w:beforeAutospacing="0" w:after="0" w:afterAutospacing="0" w:line="276" w:lineRule="auto"/>
        <w:jc w:val="both"/>
        <w:rPr>
          <w:rStyle w:val="s2"/>
          <w:rFonts w:asciiTheme="minorHAnsi" w:eastAsiaTheme="minorEastAsia" w:hAnsiTheme="minorHAnsi" w:cstheme="minorHAnsi"/>
          <w:sz w:val="12"/>
          <w:szCs w:val="12"/>
          <w:lang w:eastAsia="en-US"/>
        </w:rPr>
      </w:pPr>
    </w:p>
    <w:p w14:paraId="3E777BBE" w14:textId="77777777" w:rsidR="00672255" w:rsidRPr="00D14F81" w:rsidRDefault="00672255" w:rsidP="004F3FC7">
      <w:pPr>
        <w:pStyle w:val="s9"/>
        <w:spacing w:before="0" w:beforeAutospacing="0" w:after="0" w:afterAutospacing="0" w:line="276" w:lineRule="auto"/>
        <w:jc w:val="both"/>
        <w:rPr>
          <w:rStyle w:val="s2"/>
          <w:rFonts w:asciiTheme="minorHAnsi" w:eastAsiaTheme="minorEastAsia" w:hAnsiTheme="minorHAnsi" w:cstheme="minorHAnsi"/>
          <w:b/>
          <w:bCs/>
          <w:sz w:val="22"/>
          <w:szCs w:val="22"/>
          <w:lang w:eastAsia="en-US"/>
        </w:rPr>
      </w:pPr>
      <w:r w:rsidRPr="00D14F81">
        <w:rPr>
          <w:rStyle w:val="s2"/>
          <w:rFonts w:asciiTheme="minorHAnsi" w:eastAsiaTheme="minorEastAsia" w:hAnsiTheme="minorHAnsi" w:cstheme="minorHAnsi"/>
          <w:b/>
          <w:bCs/>
          <w:sz w:val="22"/>
          <w:szCs w:val="22"/>
          <w:lang w:eastAsia="en-US"/>
        </w:rPr>
        <w:t>ENDS</w:t>
      </w:r>
    </w:p>
    <w:p w14:paraId="08D30FF4" w14:textId="77777777" w:rsidR="00672255" w:rsidRDefault="00672255" w:rsidP="004F3FC7">
      <w:pPr>
        <w:pStyle w:val="s9"/>
        <w:spacing w:before="0" w:beforeAutospacing="0" w:after="0" w:afterAutospacing="0" w:line="276" w:lineRule="auto"/>
        <w:jc w:val="both"/>
        <w:rPr>
          <w:rStyle w:val="s2"/>
          <w:rFonts w:asciiTheme="minorHAnsi" w:eastAsiaTheme="minorEastAsia" w:hAnsiTheme="minorHAnsi" w:cstheme="minorHAnsi"/>
          <w:sz w:val="22"/>
          <w:szCs w:val="22"/>
          <w:lang w:eastAsia="en-US"/>
        </w:rPr>
      </w:pPr>
    </w:p>
    <w:p w14:paraId="2417B4A5" w14:textId="77777777" w:rsidR="00672255" w:rsidRPr="00B80E91" w:rsidRDefault="00672255" w:rsidP="004F3FC7">
      <w:pPr>
        <w:spacing w:line="276" w:lineRule="auto"/>
        <w:jc w:val="both"/>
        <w:rPr>
          <w:rFonts w:cstheme="minorHAnsi"/>
          <w:b/>
        </w:rPr>
      </w:pPr>
      <w:r w:rsidRPr="00B80E91">
        <w:rPr>
          <w:rFonts w:cstheme="minorHAnsi"/>
          <w:b/>
        </w:rPr>
        <w:t>NOTES TO EDITORS</w:t>
      </w:r>
    </w:p>
    <w:p w14:paraId="3C79EFD7" w14:textId="77777777" w:rsidR="00672255" w:rsidRPr="0068058B" w:rsidRDefault="00672255" w:rsidP="004F3FC7">
      <w:pPr>
        <w:jc w:val="both"/>
        <w:rPr>
          <w:rStyle w:val="s2"/>
          <w:rFonts w:cstheme="minorHAnsi"/>
        </w:rPr>
      </w:pPr>
      <w:r w:rsidRPr="009F2019">
        <w:rPr>
          <w:rFonts w:cstheme="minorHAnsi"/>
        </w:rPr>
        <w:t>For additional information or to book an interview with any of the below spokespeople and case studies, please email</w:t>
      </w:r>
      <w:r w:rsidRPr="009F2019">
        <w:rPr>
          <w:rFonts w:cstheme="minorHAnsi"/>
          <w:color w:val="FF0000"/>
        </w:rPr>
        <w:t xml:space="preserve"> </w:t>
      </w:r>
      <w:hyperlink r:id="rId11" w:history="1">
        <w:r w:rsidRPr="009F2019">
          <w:rPr>
            <w:rStyle w:val="Hyperlink"/>
            <w:rFonts w:cstheme="minorHAnsi"/>
          </w:rPr>
          <w:t>ThisGirlCan@redconsultancy.com</w:t>
        </w:r>
      </w:hyperlink>
    </w:p>
    <w:p w14:paraId="2CF2D30A" w14:textId="77777777" w:rsidR="00672255" w:rsidRDefault="00672255" w:rsidP="004F3FC7">
      <w:pPr>
        <w:pStyle w:val="s9"/>
        <w:spacing w:before="0" w:beforeAutospacing="0" w:after="0" w:afterAutospacing="0" w:line="276" w:lineRule="auto"/>
        <w:jc w:val="both"/>
        <w:rPr>
          <w:rStyle w:val="s2"/>
          <w:rFonts w:asciiTheme="minorHAnsi" w:eastAsiaTheme="minorEastAsia" w:hAnsiTheme="minorHAnsi" w:cstheme="minorHAnsi"/>
          <w:sz w:val="22"/>
          <w:szCs w:val="22"/>
          <w:lang w:eastAsia="en-US"/>
        </w:rPr>
      </w:pPr>
    </w:p>
    <w:p w14:paraId="7A96E87E" w14:textId="2EFC8238" w:rsidR="00672255" w:rsidRDefault="00672255" w:rsidP="004F3FC7">
      <w:pPr>
        <w:pStyle w:val="s9"/>
        <w:spacing w:before="0" w:beforeAutospacing="0" w:after="0" w:afterAutospacing="0" w:line="276" w:lineRule="auto"/>
        <w:jc w:val="both"/>
        <w:rPr>
          <w:rStyle w:val="s2"/>
          <w:rFonts w:asciiTheme="minorHAnsi" w:eastAsiaTheme="minorEastAsia" w:hAnsiTheme="minorHAnsi" w:cstheme="minorBidi"/>
          <w:sz w:val="22"/>
          <w:szCs w:val="22"/>
          <w:lang w:eastAsia="en-US"/>
        </w:rPr>
      </w:pPr>
      <w:r w:rsidRPr="4BC00955">
        <w:rPr>
          <w:rStyle w:val="s2"/>
          <w:rFonts w:asciiTheme="minorHAnsi" w:eastAsiaTheme="minorEastAsia" w:hAnsiTheme="minorHAnsi" w:cstheme="minorBidi"/>
          <w:sz w:val="22"/>
          <w:szCs w:val="22"/>
          <w:lang w:eastAsia="en-US"/>
        </w:rPr>
        <w:t xml:space="preserve">Available for interview to discuss the launch of This Girl Can </w:t>
      </w:r>
      <w:r w:rsidR="52FC9B14" w:rsidRPr="4BC00955">
        <w:rPr>
          <w:rStyle w:val="s2"/>
          <w:rFonts w:asciiTheme="minorHAnsi" w:eastAsiaTheme="minorEastAsia" w:hAnsiTheme="minorHAnsi" w:cstheme="minorBidi"/>
          <w:sz w:val="22"/>
          <w:szCs w:val="22"/>
          <w:lang w:eastAsia="en-US"/>
        </w:rPr>
        <w:t>Classes</w:t>
      </w:r>
      <w:r w:rsidRPr="4BC00955">
        <w:rPr>
          <w:rStyle w:val="s2"/>
          <w:rFonts w:asciiTheme="minorHAnsi" w:eastAsiaTheme="minorEastAsia" w:hAnsiTheme="minorHAnsi" w:cstheme="minorBidi"/>
          <w:sz w:val="22"/>
          <w:szCs w:val="22"/>
          <w:lang w:eastAsia="en-US"/>
        </w:rPr>
        <w:t>, we have:</w:t>
      </w:r>
    </w:p>
    <w:p w14:paraId="316312D4" w14:textId="39816F17" w:rsidR="00672255" w:rsidRPr="00672255" w:rsidRDefault="00672255" w:rsidP="004F3FC7">
      <w:pPr>
        <w:pStyle w:val="s9"/>
        <w:numPr>
          <w:ilvl w:val="0"/>
          <w:numId w:val="3"/>
        </w:numPr>
        <w:spacing w:before="0" w:beforeAutospacing="0" w:after="0" w:afterAutospacing="0" w:line="276" w:lineRule="auto"/>
        <w:jc w:val="both"/>
        <w:rPr>
          <w:rStyle w:val="s2"/>
          <w:rFonts w:asciiTheme="minorHAnsi" w:eastAsiaTheme="minorEastAsia" w:hAnsiTheme="minorHAnsi" w:cstheme="minorHAnsi"/>
          <w:b/>
          <w:bCs/>
          <w:sz w:val="22"/>
          <w:szCs w:val="22"/>
          <w:lang w:eastAsia="en-US"/>
        </w:rPr>
      </w:pPr>
      <w:r w:rsidRPr="00672255">
        <w:rPr>
          <w:rStyle w:val="s2"/>
          <w:rFonts w:asciiTheme="minorHAnsi" w:eastAsiaTheme="minorEastAsia" w:hAnsiTheme="minorHAnsi" w:cstheme="minorHAnsi"/>
          <w:b/>
          <w:bCs/>
          <w:sz w:val="22"/>
          <w:szCs w:val="22"/>
          <w:lang w:eastAsia="en-US"/>
        </w:rPr>
        <w:t>Scarlett Moffatt</w:t>
      </w:r>
    </w:p>
    <w:p w14:paraId="0A621D04" w14:textId="77777777" w:rsidR="00672255" w:rsidRPr="0068058B" w:rsidRDefault="00672255" w:rsidP="004F3FC7">
      <w:pPr>
        <w:pStyle w:val="s9"/>
        <w:numPr>
          <w:ilvl w:val="0"/>
          <w:numId w:val="2"/>
        </w:numPr>
        <w:spacing w:before="0" w:beforeAutospacing="0" w:after="0" w:afterAutospacing="0" w:line="276" w:lineRule="auto"/>
        <w:jc w:val="both"/>
        <w:rPr>
          <w:rStyle w:val="s2"/>
          <w:rFonts w:asciiTheme="minorHAnsi" w:eastAsiaTheme="minorEastAsia" w:hAnsiTheme="minorHAnsi" w:cstheme="minorHAnsi"/>
          <w:b/>
          <w:sz w:val="22"/>
          <w:szCs w:val="22"/>
          <w:lang w:eastAsia="en-US"/>
        </w:rPr>
      </w:pPr>
      <w:r w:rsidRPr="2EB81DD3">
        <w:rPr>
          <w:rStyle w:val="s2"/>
          <w:rFonts w:asciiTheme="minorHAnsi" w:eastAsiaTheme="minorEastAsia" w:hAnsiTheme="minorHAnsi" w:cstheme="minorBidi"/>
          <w:b/>
          <w:sz w:val="22"/>
          <w:szCs w:val="22"/>
          <w:lang w:eastAsia="en-US"/>
        </w:rPr>
        <w:t>Kate Dale, This Girl Can Campaign Lead</w:t>
      </w:r>
    </w:p>
    <w:p w14:paraId="23DB44D2" w14:textId="292BB233" w:rsidR="00672255" w:rsidRPr="0068058B" w:rsidRDefault="00672255" w:rsidP="004F3FC7">
      <w:pPr>
        <w:pStyle w:val="s9"/>
        <w:numPr>
          <w:ilvl w:val="0"/>
          <w:numId w:val="2"/>
        </w:numPr>
        <w:spacing w:before="0" w:beforeAutospacing="0" w:after="0" w:afterAutospacing="0" w:line="276" w:lineRule="auto"/>
        <w:jc w:val="both"/>
        <w:rPr>
          <w:rStyle w:val="s2"/>
          <w:rFonts w:asciiTheme="minorHAnsi" w:eastAsiaTheme="minorEastAsia" w:hAnsiTheme="minorHAnsi" w:cstheme="minorHAnsi"/>
          <w:b/>
          <w:sz w:val="22"/>
          <w:szCs w:val="22"/>
          <w:lang w:eastAsia="en-US"/>
        </w:rPr>
      </w:pPr>
      <w:r>
        <w:rPr>
          <w:rStyle w:val="s2"/>
          <w:rFonts w:asciiTheme="minorHAnsi" w:eastAsiaTheme="minorEastAsia" w:hAnsiTheme="minorHAnsi" w:cstheme="minorBidi"/>
          <w:b/>
          <w:sz w:val="22"/>
          <w:szCs w:val="22"/>
          <w:lang w:eastAsia="en-US"/>
        </w:rPr>
        <w:t>[insert case study details]</w:t>
      </w:r>
    </w:p>
    <w:p w14:paraId="2DEBFE56" w14:textId="77777777" w:rsidR="00672255" w:rsidRPr="004F3FC7" w:rsidRDefault="00672255" w:rsidP="004F3FC7">
      <w:pPr>
        <w:jc w:val="both"/>
        <w:rPr>
          <w:rFonts w:cstheme="minorHAnsi"/>
          <w:sz w:val="12"/>
          <w:szCs w:val="12"/>
        </w:rPr>
      </w:pPr>
    </w:p>
    <w:p w14:paraId="5188FF1C" w14:textId="77777777" w:rsidR="00672255" w:rsidRPr="00D36974" w:rsidRDefault="00672255" w:rsidP="004F3FC7">
      <w:pPr>
        <w:jc w:val="both"/>
        <w:rPr>
          <w:rFonts w:cstheme="minorHAnsi"/>
        </w:rPr>
      </w:pPr>
      <w:r w:rsidRPr="00D36974">
        <w:rPr>
          <w:rFonts w:cstheme="minorHAnsi"/>
          <w:b/>
          <w:bCs/>
        </w:rPr>
        <w:t>About Sport England </w:t>
      </w:r>
    </w:p>
    <w:p w14:paraId="0B2E6B2D" w14:textId="77777777" w:rsidR="004F3FC7" w:rsidRDefault="00672255" w:rsidP="004F3FC7">
      <w:pPr>
        <w:spacing w:line="276" w:lineRule="auto"/>
        <w:jc w:val="both"/>
        <w:rPr>
          <w:rFonts w:cstheme="minorHAnsi"/>
          <w:color w:val="000000" w:themeColor="text1"/>
        </w:rPr>
      </w:pPr>
      <w:r w:rsidRPr="008263B9">
        <w:rPr>
          <w:rFonts w:cstheme="minorHAnsi"/>
          <w:color w:val="000000" w:themeColor="text1"/>
        </w:rPr>
        <w:t xml:space="preserve">Sport England is a public body and invests up to £300 million National Lottery and government money each year in projects and programmes that help people get active and play sport. It wants everyone in England, regardless of age, background, or level of ability, to feel able to engage in sport and physical activity. </w:t>
      </w:r>
    </w:p>
    <w:p w14:paraId="385EDEB3" w14:textId="77777777" w:rsidR="004F3FC7" w:rsidRDefault="004F3FC7" w:rsidP="004F3FC7">
      <w:pPr>
        <w:spacing w:line="276" w:lineRule="auto"/>
        <w:jc w:val="both"/>
        <w:rPr>
          <w:rFonts w:cstheme="minorHAnsi"/>
          <w:color w:val="000000" w:themeColor="text1"/>
        </w:rPr>
      </w:pPr>
    </w:p>
    <w:p w14:paraId="4AD81C71" w14:textId="77777777" w:rsidR="004F3FC7" w:rsidRDefault="004F3FC7" w:rsidP="004F3FC7">
      <w:pPr>
        <w:spacing w:line="276" w:lineRule="auto"/>
        <w:jc w:val="both"/>
        <w:rPr>
          <w:rFonts w:cstheme="minorHAnsi"/>
          <w:color w:val="000000" w:themeColor="text1"/>
        </w:rPr>
      </w:pPr>
    </w:p>
    <w:p w14:paraId="0FAFB529" w14:textId="2A92551E" w:rsidR="00672255" w:rsidRPr="008263B9" w:rsidRDefault="00672255" w:rsidP="004F3FC7">
      <w:pPr>
        <w:spacing w:line="276" w:lineRule="auto"/>
        <w:jc w:val="both"/>
        <w:rPr>
          <w:rFonts w:cstheme="minorHAnsi"/>
          <w:color w:val="000000" w:themeColor="text1"/>
        </w:rPr>
      </w:pPr>
      <w:r w:rsidRPr="008263B9">
        <w:rPr>
          <w:rFonts w:cstheme="minorHAnsi"/>
          <w:color w:val="000000" w:themeColor="text1"/>
        </w:rPr>
        <w:t>That’s why a lot of its work is specifically focused on helping people who do no, or very little, physical activity and groups who are typically less active - like women, disabled people, and people on lower incomes.</w:t>
      </w:r>
    </w:p>
    <w:p w14:paraId="4FC51843" w14:textId="77777777" w:rsidR="00672255" w:rsidRPr="00D36974" w:rsidRDefault="00672255" w:rsidP="004F3FC7">
      <w:pPr>
        <w:ind w:right="-46"/>
        <w:jc w:val="both"/>
        <w:rPr>
          <w:rFonts w:cstheme="minorHAnsi"/>
          <w:b/>
        </w:rPr>
      </w:pPr>
      <w:r w:rsidRPr="70703AB9">
        <w:rPr>
          <w:b/>
          <w:bCs/>
        </w:rPr>
        <w:t>About This Girl Can</w:t>
      </w:r>
    </w:p>
    <w:p w14:paraId="6CDBE68E" w14:textId="6AD995AB" w:rsidR="70703AB9" w:rsidRDefault="70703AB9" w:rsidP="004F3FC7">
      <w:pPr>
        <w:jc w:val="both"/>
        <w:rPr>
          <w:rFonts w:ascii="Calibri" w:eastAsia="Calibri" w:hAnsi="Calibri" w:cs="Calibri"/>
          <w:color w:val="000000" w:themeColor="text1"/>
        </w:rPr>
      </w:pPr>
      <w:r w:rsidRPr="70703AB9">
        <w:rPr>
          <w:rFonts w:ascii="Calibri" w:eastAsia="Calibri" w:hAnsi="Calibri" w:cs="Calibri"/>
          <w:color w:val="000000" w:themeColor="text1"/>
        </w:rPr>
        <w:t xml:space="preserve">Launched in 2015, This Girl Can is Sport England’s nationwide campaign to build women and girls’ confidence to be active, regardless of shape, </w:t>
      </w:r>
      <w:proofErr w:type="gramStart"/>
      <w:r w:rsidRPr="70703AB9">
        <w:rPr>
          <w:rFonts w:ascii="Calibri" w:eastAsia="Calibri" w:hAnsi="Calibri" w:cs="Calibri"/>
          <w:color w:val="000000" w:themeColor="text1"/>
        </w:rPr>
        <w:t>size</w:t>
      </w:r>
      <w:proofErr w:type="gramEnd"/>
      <w:r w:rsidRPr="70703AB9">
        <w:rPr>
          <w:rFonts w:ascii="Calibri" w:eastAsia="Calibri" w:hAnsi="Calibri" w:cs="Calibri"/>
          <w:color w:val="000000" w:themeColor="text1"/>
        </w:rPr>
        <w:t xml:space="preserve"> and ability – by celebrating them getting active on their own terms.  </w:t>
      </w:r>
    </w:p>
    <w:p w14:paraId="16B79A19" w14:textId="5FC7EBE6" w:rsidR="70703AB9" w:rsidRDefault="70703AB9" w:rsidP="004F3FC7">
      <w:pPr>
        <w:jc w:val="both"/>
        <w:rPr>
          <w:rFonts w:ascii="Calibri" w:eastAsia="Calibri" w:hAnsi="Calibri" w:cs="Calibri"/>
          <w:color w:val="000000" w:themeColor="text1"/>
        </w:rPr>
      </w:pPr>
      <w:r w:rsidRPr="70703AB9">
        <w:rPr>
          <w:rFonts w:ascii="Calibri" w:eastAsia="Calibri" w:hAnsi="Calibri" w:cs="Calibri"/>
          <w:color w:val="000000" w:themeColor="text1"/>
        </w:rPr>
        <w:t xml:space="preserve">It’s based on insight that 75% of women say they want to do more sport or exercise, but research shows they are persistently less active than men. A fear of being judged was one of the top barriers holding them back. And research shows that Covid-19 has made it even harder for women and girls to be active, with women struggling more than men to return to sport or activity. We want to tackle the gender activity gap, challenge conventional ideas of what women exercising look like and connect with women of all backgrounds, abilities and ethnicities who might feel that getting active isn’t for them.  So far, This Girl Can has inspired nearly 4 million women to engage with getting active in their own way - no matter how they look, how well they do it or how sweaty they get.   </w:t>
      </w:r>
    </w:p>
    <w:p w14:paraId="4966BE48" w14:textId="61354866" w:rsidR="70703AB9" w:rsidRDefault="70703AB9" w:rsidP="004F3FC7">
      <w:pPr>
        <w:jc w:val="both"/>
        <w:rPr>
          <w:rStyle w:val="Hyperlink"/>
          <w:rFonts w:ascii="Calibri" w:eastAsia="Calibri" w:hAnsi="Calibri" w:cs="Calibri"/>
        </w:rPr>
      </w:pPr>
      <w:r w:rsidRPr="70703AB9">
        <w:rPr>
          <w:rFonts w:ascii="Calibri" w:eastAsia="Calibri" w:hAnsi="Calibri" w:cs="Calibri"/>
        </w:rPr>
        <w:t xml:space="preserve">Twitter: </w:t>
      </w:r>
      <w:hyperlink r:id="rId12" w:history="1">
        <w:r w:rsidRPr="70703AB9">
          <w:rPr>
            <w:rStyle w:val="Hyperlink"/>
            <w:rFonts w:ascii="Calibri" w:eastAsia="Calibri" w:hAnsi="Calibri" w:cs="Calibri"/>
          </w:rPr>
          <w:t>https://twitter.com/ThisGirlCanUK</w:t>
        </w:r>
      </w:hyperlink>
    </w:p>
    <w:p w14:paraId="2C63506B" w14:textId="374AFA4E" w:rsidR="70703AB9" w:rsidRDefault="70703AB9" w:rsidP="004F3FC7">
      <w:pPr>
        <w:jc w:val="both"/>
        <w:rPr>
          <w:rStyle w:val="Hyperlink"/>
          <w:rFonts w:ascii="Calibri" w:eastAsia="Calibri" w:hAnsi="Calibri" w:cs="Calibri"/>
        </w:rPr>
      </w:pPr>
      <w:r w:rsidRPr="70703AB9">
        <w:rPr>
          <w:rFonts w:ascii="Calibri" w:eastAsia="Calibri" w:hAnsi="Calibri" w:cs="Calibri"/>
        </w:rPr>
        <w:t xml:space="preserve">Instagram: </w:t>
      </w:r>
      <w:hyperlink r:id="rId13" w:history="1">
        <w:r w:rsidRPr="70703AB9">
          <w:rPr>
            <w:rStyle w:val="Hyperlink"/>
            <w:rFonts w:ascii="Calibri" w:eastAsia="Calibri" w:hAnsi="Calibri" w:cs="Calibri"/>
          </w:rPr>
          <w:t>https://www.instagram.com/thisgirlcanuk/</w:t>
        </w:r>
      </w:hyperlink>
    </w:p>
    <w:p w14:paraId="3D376022" w14:textId="7A080E32" w:rsidR="70703AB9" w:rsidRDefault="70703AB9" w:rsidP="004F3FC7">
      <w:pPr>
        <w:jc w:val="both"/>
        <w:rPr>
          <w:rStyle w:val="Hyperlink"/>
          <w:rFonts w:ascii="Calibri" w:eastAsia="Calibri" w:hAnsi="Calibri" w:cs="Calibri"/>
        </w:rPr>
      </w:pPr>
      <w:r w:rsidRPr="70703AB9">
        <w:rPr>
          <w:rFonts w:ascii="Calibri" w:eastAsia="Calibri" w:hAnsi="Calibri" w:cs="Calibri"/>
        </w:rPr>
        <w:t xml:space="preserve">Facebook: </w:t>
      </w:r>
      <w:hyperlink r:id="rId14" w:history="1">
        <w:r w:rsidRPr="70703AB9">
          <w:rPr>
            <w:rStyle w:val="Hyperlink"/>
            <w:rFonts w:ascii="Calibri" w:eastAsia="Calibri" w:hAnsi="Calibri" w:cs="Calibri"/>
          </w:rPr>
          <w:t>https://www.facebook.com/ThisGirlCanUK/</w:t>
        </w:r>
      </w:hyperlink>
    </w:p>
    <w:p w14:paraId="64EB1B6B" w14:textId="13B1B006" w:rsidR="70703AB9" w:rsidRPr="004F3FC7" w:rsidRDefault="70703AB9" w:rsidP="004F3FC7">
      <w:pPr>
        <w:jc w:val="both"/>
        <w:rPr>
          <w:rFonts w:ascii="Calibri" w:eastAsia="Calibri" w:hAnsi="Calibri" w:cs="Calibri"/>
        </w:rPr>
      </w:pPr>
      <w:r w:rsidRPr="70703AB9">
        <w:rPr>
          <w:rFonts w:ascii="Calibri" w:eastAsia="Calibri" w:hAnsi="Calibri" w:cs="Calibri"/>
        </w:rPr>
        <w:t xml:space="preserve">YouTube: </w:t>
      </w:r>
      <w:hyperlink r:id="rId15" w:history="1">
        <w:r w:rsidRPr="70703AB9">
          <w:rPr>
            <w:rStyle w:val="Hyperlink"/>
            <w:rFonts w:ascii="Calibri" w:eastAsia="Calibri" w:hAnsi="Calibri" w:cs="Calibri"/>
          </w:rPr>
          <w:t>https://www.youtube.com/thisgirlcanuk</w:t>
        </w:r>
      </w:hyperlink>
    </w:p>
    <w:p w14:paraId="0F490F0D" w14:textId="2994E1B7" w:rsidR="70703AB9" w:rsidRDefault="4BC00955" w:rsidP="004F3FC7">
      <w:pPr>
        <w:spacing w:line="257" w:lineRule="auto"/>
        <w:jc w:val="both"/>
        <w:rPr>
          <w:rFonts w:ascii="Calibri" w:eastAsia="Calibri" w:hAnsi="Calibri" w:cs="Calibri"/>
          <w:b/>
          <w:bCs/>
        </w:rPr>
      </w:pPr>
      <w:r w:rsidRPr="4BC00955">
        <w:rPr>
          <w:rFonts w:ascii="Calibri" w:eastAsia="Calibri" w:hAnsi="Calibri" w:cs="Calibri"/>
          <w:b/>
          <w:bCs/>
        </w:rPr>
        <w:t xml:space="preserve">About EMD UK </w:t>
      </w:r>
    </w:p>
    <w:p w14:paraId="0F5205D3" w14:textId="6C797724" w:rsidR="70703AB9" w:rsidRPr="004F3FC7" w:rsidRDefault="4BC00955" w:rsidP="004F3FC7">
      <w:pPr>
        <w:spacing w:line="257" w:lineRule="auto"/>
        <w:jc w:val="both"/>
        <w:rPr>
          <w:rFonts w:eastAsia="Calibri" w:cstheme="minorHAnsi"/>
        </w:rPr>
      </w:pPr>
      <w:r w:rsidRPr="004F3FC7">
        <w:rPr>
          <w:rFonts w:eastAsia="Calibri" w:cstheme="minorHAnsi"/>
        </w:rPr>
        <w:t xml:space="preserve">EMD UK is the national governing body for group exercise, dedicated to achieving a vision of healthier communities through group exercise. We work with instructors, </w:t>
      </w:r>
      <w:proofErr w:type="gramStart"/>
      <w:r w:rsidRPr="004F3FC7">
        <w:rPr>
          <w:rFonts w:eastAsia="Calibri" w:cstheme="minorHAnsi"/>
        </w:rPr>
        <w:t>operators</w:t>
      </w:r>
      <w:proofErr w:type="gramEnd"/>
      <w:r w:rsidRPr="004F3FC7">
        <w:rPr>
          <w:rFonts w:eastAsia="Calibri" w:cstheme="minorHAnsi"/>
        </w:rPr>
        <w:t xml:space="preserve"> and organisations across the sector to provide help, support and advice and to ensure that group exercise continues to inspire people of all ages and abilities to take part in physical activity.</w:t>
      </w:r>
    </w:p>
    <w:p w14:paraId="17051A0B" w14:textId="251634BC" w:rsidR="70703AB9" w:rsidRPr="004F3FC7" w:rsidRDefault="4BC00955" w:rsidP="004F3FC7">
      <w:pPr>
        <w:tabs>
          <w:tab w:val="left" w:pos="5580"/>
        </w:tabs>
        <w:spacing w:line="257" w:lineRule="auto"/>
        <w:jc w:val="both"/>
        <w:rPr>
          <w:rStyle w:val="Hyperlink"/>
          <w:rFonts w:eastAsia="Times New Roman" w:cstheme="minorHAnsi"/>
        </w:rPr>
      </w:pPr>
      <w:r w:rsidRPr="004F3FC7">
        <w:rPr>
          <w:rFonts w:eastAsia="Calibri" w:cstheme="minorHAnsi"/>
        </w:rPr>
        <w:t xml:space="preserve">Facebook: </w:t>
      </w:r>
      <w:hyperlink r:id="rId16" w:history="1">
        <w:r w:rsidRPr="004F3FC7">
          <w:rPr>
            <w:rStyle w:val="Hyperlink"/>
            <w:rFonts w:eastAsia="Times New Roman" w:cstheme="minorHAnsi"/>
          </w:rPr>
          <w:t>https://www.facebook.com/ExerciseMoveDanceUK</w:t>
        </w:r>
      </w:hyperlink>
    </w:p>
    <w:p w14:paraId="3670D56C" w14:textId="0095F904" w:rsidR="70703AB9" w:rsidRPr="004F3FC7" w:rsidRDefault="4BC00955" w:rsidP="004F3FC7">
      <w:pPr>
        <w:tabs>
          <w:tab w:val="left" w:pos="5580"/>
        </w:tabs>
        <w:spacing w:line="257" w:lineRule="auto"/>
        <w:jc w:val="both"/>
        <w:rPr>
          <w:rStyle w:val="Hyperlink"/>
          <w:rFonts w:eastAsia="Times New Roman" w:cstheme="minorHAnsi"/>
        </w:rPr>
      </w:pPr>
      <w:r w:rsidRPr="004F3FC7">
        <w:rPr>
          <w:rFonts w:eastAsia="Calibri" w:cstheme="minorHAnsi"/>
        </w:rPr>
        <w:t xml:space="preserve">Instagram: </w:t>
      </w:r>
      <w:hyperlink r:id="rId17" w:history="1">
        <w:r w:rsidRPr="004F3FC7">
          <w:rPr>
            <w:rStyle w:val="Hyperlink"/>
            <w:rFonts w:eastAsia="Times New Roman" w:cstheme="minorHAnsi"/>
          </w:rPr>
          <w:t>https://www.instagram.com/exercisemovedanceuk</w:t>
        </w:r>
      </w:hyperlink>
    </w:p>
    <w:p w14:paraId="4409CC1E" w14:textId="3097BA4F" w:rsidR="70703AB9" w:rsidRDefault="70703AB9" w:rsidP="70703AB9">
      <w:pPr>
        <w:spacing w:line="276" w:lineRule="auto"/>
        <w:ind w:right="-46"/>
        <w:jc w:val="both"/>
        <w:rPr>
          <w:color w:val="000000" w:themeColor="text1"/>
        </w:rPr>
      </w:pPr>
    </w:p>
    <w:p w14:paraId="67916167" w14:textId="77777777" w:rsidR="00672255" w:rsidRDefault="00672255" w:rsidP="00672255">
      <w:pPr>
        <w:rPr>
          <w:rFonts w:cstheme="minorHAnsi"/>
          <w:color w:val="000000"/>
        </w:rPr>
      </w:pPr>
      <w:r w:rsidRPr="00D36974">
        <w:rPr>
          <w:rFonts w:cstheme="minorHAnsi"/>
          <w:color w:val="000000"/>
        </w:rPr>
        <w:t> </w:t>
      </w:r>
    </w:p>
    <w:p w14:paraId="15991021" w14:textId="77777777" w:rsidR="00672255" w:rsidRPr="0007407E" w:rsidRDefault="00672255" w:rsidP="00672255"/>
    <w:p w14:paraId="0B878972" w14:textId="2F616A5F" w:rsidR="00160B81" w:rsidRPr="006304F4" w:rsidRDefault="00160B81" w:rsidP="006304F4">
      <w:pPr>
        <w:rPr>
          <w:rFonts w:eastAsia="Calibri"/>
          <w:iCs/>
          <w:color w:val="000000" w:themeColor="text1"/>
          <w:sz w:val="24"/>
          <w:szCs w:val="24"/>
        </w:rPr>
      </w:pPr>
    </w:p>
    <w:sectPr w:rsidR="00160B81" w:rsidRPr="006304F4" w:rsidSect="004F3FC7">
      <w:headerReference w:type="default" r:id="rId1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F780A7" w14:textId="77777777" w:rsidR="000C3090" w:rsidRDefault="000C3090" w:rsidP="006304F4">
      <w:pPr>
        <w:spacing w:after="0" w:line="240" w:lineRule="auto"/>
      </w:pPr>
      <w:r>
        <w:separator/>
      </w:r>
    </w:p>
  </w:endnote>
  <w:endnote w:type="continuationSeparator" w:id="0">
    <w:p w14:paraId="1E7FCFAC" w14:textId="77777777" w:rsidR="000C3090" w:rsidRDefault="000C3090" w:rsidP="006304F4">
      <w:pPr>
        <w:spacing w:after="0" w:line="240" w:lineRule="auto"/>
      </w:pPr>
      <w:r>
        <w:continuationSeparator/>
      </w:r>
    </w:p>
  </w:endnote>
  <w:endnote w:type="continuationNotice" w:id="1">
    <w:p w14:paraId="71647BF6" w14:textId="77777777" w:rsidR="000C3090" w:rsidRDefault="000C309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247014" w14:textId="77777777" w:rsidR="000C3090" w:rsidRDefault="000C3090" w:rsidP="006304F4">
      <w:pPr>
        <w:spacing w:after="0" w:line="240" w:lineRule="auto"/>
      </w:pPr>
      <w:r>
        <w:separator/>
      </w:r>
    </w:p>
  </w:footnote>
  <w:footnote w:type="continuationSeparator" w:id="0">
    <w:p w14:paraId="76696F9D" w14:textId="77777777" w:rsidR="000C3090" w:rsidRDefault="000C3090" w:rsidP="006304F4">
      <w:pPr>
        <w:spacing w:after="0" w:line="240" w:lineRule="auto"/>
      </w:pPr>
      <w:r>
        <w:continuationSeparator/>
      </w:r>
    </w:p>
  </w:footnote>
  <w:footnote w:type="continuationNotice" w:id="1">
    <w:p w14:paraId="0120AA5E" w14:textId="77777777" w:rsidR="000C3090" w:rsidRDefault="000C3090">
      <w:pPr>
        <w:spacing w:after="0" w:line="240" w:lineRule="auto"/>
      </w:pPr>
    </w:p>
  </w:footnote>
  <w:footnote w:id="2">
    <w:p w14:paraId="7ED93B29" w14:textId="75E4B39B" w:rsidR="7B7A68A5" w:rsidRDefault="7B7A68A5" w:rsidP="00A00342">
      <w:pPr>
        <w:pStyle w:val="FootnoteText"/>
      </w:pPr>
      <w:r w:rsidRPr="7B7A68A5">
        <w:rPr>
          <w:rStyle w:val="FootnoteReference"/>
        </w:rPr>
        <w:footnoteRef/>
      </w:r>
      <w:r w:rsidRPr="7B7A68A5">
        <w:t xml:space="preserve"> Active Lives, May 20-21</w:t>
      </w:r>
    </w:p>
  </w:footnote>
  <w:footnote w:id="3">
    <w:p w14:paraId="3BA47C75" w14:textId="573ACD9A" w:rsidR="75AD0E6C" w:rsidRDefault="75AD0E6C">
      <w:pPr>
        <w:pStyle w:val="FootnoteText"/>
      </w:pPr>
      <w:r w:rsidRPr="75AD0E6C">
        <w:rPr>
          <w:rStyle w:val="FootnoteReference"/>
        </w:rPr>
        <w:footnoteRef/>
      </w:r>
      <w:r w:rsidR="7B7A68A5" w:rsidRPr="7B7A68A5">
        <w:t xml:space="preserve"> Sport England research, 605 women aged 25-34</w:t>
      </w:r>
    </w:p>
  </w:footnote>
  <w:footnote w:id="4">
    <w:p w14:paraId="36246C00" w14:textId="18B2927F" w:rsidR="19968E83" w:rsidRDefault="19968E83" w:rsidP="00FA7FF1">
      <w:pPr>
        <w:pStyle w:val="FootnoteText"/>
      </w:pPr>
      <w:r w:rsidRPr="19968E83">
        <w:rPr>
          <w:rStyle w:val="FootnoteReference"/>
        </w:rPr>
        <w:footnoteRef/>
      </w:r>
      <w:r w:rsidR="4EC7C908" w:rsidRPr="4EC7C908">
        <w:t xml:space="preserve"> Moving </w:t>
      </w:r>
      <w:r w:rsidR="3D0FE090" w:rsidRPr="3D0FE090">
        <w:t xml:space="preserve">Communities, </w:t>
      </w:r>
      <w:r w:rsidR="16D2A89A" w:rsidRPr="16D2A89A">
        <w:t>Jan – Feb 2022 data</w:t>
      </w:r>
    </w:p>
  </w:footnote>
  <w:footnote w:id="5">
    <w:p w14:paraId="3525E4E6" w14:textId="53615D42" w:rsidR="548E32D5" w:rsidRDefault="548E32D5" w:rsidP="00FA7FF1">
      <w:pPr>
        <w:pStyle w:val="FootnoteText"/>
      </w:pPr>
      <w:r w:rsidRPr="548E32D5">
        <w:rPr>
          <w:rStyle w:val="FootnoteReference"/>
        </w:rPr>
        <w:footnoteRef/>
      </w:r>
      <w:r w:rsidR="2E50FADF" w:rsidRPr="2E50FADF">
        <w:t xml:space="preserve"> </w:t>
      </w:r>
      <w:r w:rsidR="2E50FADF">
        <w:t>TGC Wave 22 evaluation report, Walnut,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87589" w14:textId="6215B7BA" w:rsidR="006304F4" w:rsidRDefault="006304F4">
    <w:pPr>
      <w:pStyle w:val="Header"/>
    </w:pPr>
    <w:r>
      <w:rPr>
        <w:noProof/>
        <w:color w:val="2B579A"/>
        <w:shd w:val="clear" w:color="auto" w:fill="E6E6E6"/>
      </w:rPr>
      <w:drawing>
        <wp:anchor distT="0" distB="0" distL="114300" distR="114300" simplePos="0" relativeHeight="251658240" behindDoc="0" locked="0" layoutInCell="1" allowOverlap="1" wp14:anchorId="4A370EA9" wp14:editId="76363827">
          <wp:simplePos x="0" y="0"/>
          <wp:positionH relativeFrom="margin">
            <wp:align>left</wp:align>
          </wp:positionH>
          <wp:positionV relativeFrom="paragraph">
            <wp:posOffset>-51435</wp:posOffset>
          </wp:positionV>
          <wp:extent cx="1254125" cy="511810"/>
          <wp:effectExtent l="0" t="0" r="3175" b="2540"/>
          <wp:wrapSquare wrapText="bothSides"/>
          <wp:docPr id="2" name="Picture 2" descr="Image result for sport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port england logo"/>
                  <pic:cNvPicPr>
                    <a:picLocks noChangeAspect="1" noEditPoints="1" noChangeArrowheads="1" noCrop="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4125" cy="511810"/>
                  </a:xfrm>
                  <a:prstGeom prst="rect">
                    <a:avLst/>
                  </a:prstGeom>
                  <a:noFill/>
                </pic:spPr>
              </pic:pic>
            </a:graphicData>
          </a:graphic>
          <wp14:sizeRelH relativeFrom="page">
            <wp14:pctWidth>0</wp14:pctWidth>
          </wp14:sizeRelH>
          <wp14:sizeRelV relativeFrom="page">
            <wp14:pctHeight>0</wp14:pctHeight>
          </wp14:sizeRelV>
        </wp:anchor>
      </w:drawing>
    </w:r>
    <w:r>
      <w:rPr>
        <w:b/>
        <w:noProof/>
        <w:color w:val="2B579A"/>
        <w:shd w:val="clear" w:color="auto" w:fill="E6E6E6"/>
      </w:rPr>
      <w:drawing>
        <wp:anchor distT="0" distB="0" distL="114300" distR="114300" simplePos="0" relativeHeight="251658241" behindDoc="0" locked="0" layoutInCell="1" allowOverlap="1" wp14:anchorId="412C4F10" wp14:editId="2AF058B9">
          <wp:simplePos x="0" y="0"/>
          <wp:positionH relativeFrom="column">
            <wp:posOffset>5181600</wp:posOffset>
          </wp:positionH>
          <wp:positionV relativeFrom="paragraph">
            <wp:posOffset>-318135</wp:posOffset>
          </wp:positionV>
          <wp:extent cx="893785" cy="893785"/>
          <wp:effectExtent l="0" t="0" r="0" b="0"/>
          <wp:wrapSquare wrapText="bothSides"/>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893785" cy="8937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1B4FBC"/>
    <w:multiLevelType w:val="hybridMultilevel"/>
    <w:tmpl w:val="6FE6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7A16A13"/>
    <w:multiLevelType w:val="hybridMultilevel"/>
    <w:tmpl w:val="64966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0D573CF"/>
    <w:multiLevelType w:val="hybridMultilevel"/>
    <w:tmpl w:val="2514C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04F4"/>
    <w:rsid w:val="00016BC3"/>
    <w:rsid w:val="000215D4"/>
    <w:rsid w:val="000245BA"/>
    <w:rsid w:val="000438C1"/>
    <w:rsid w:val="00045E50"/>
    <w:rsid w:val="000478A7"/>
    <w:rsid w:val="000716A1"/>
    <w:rsid w:val="00075388"/>
    <w:rsid w:val="000815DE"/>
    <w:rsid w:val="000829A8"/>
    <w:rsid w:val="00087528"/>
    <w:rsid w:val="000900C0"/>
    <w:rsid w:val="00093B55"/>
    <w:rsid w:val="000940E0"/>
    <w:rsid w:val="000C1D6F"/>
    <w:rsid w:val="000C3090"/>
    <w:rsid w:val="000C6D7F"/>
    <w:rsid w:val="000D48ED"/>
    <w:rsid w:val="000D71BF"/>
    <w:rsid w:val="000F1BEE"/>
    <w:rsid w:val="000F2389"/>
    <w:rsid w:val="00102E48"/>
    <w:rsid w:val="0010752D"/>
    <w:rsid w:val="00111484"/>
    <w:rsid w:val="00115B91"/>
    <w:rsid w:val="00116E74"/>
    <w:rsid w:val="00120832"/>
    <w:rsid w:val="00120E51"/>
    <w:rsid w:val="00121DC5"/>
    <w:rsid w:val="00126D56"/>
    <w:rsid w:val="001452D1"/>
    <w:rsid w:val="00151060"/>
    <w:rsid w:val="0015153F"/>
    <w:rsid w:val="0015304E"/>
    <w:rsid w:val="00156323"/>
    <w:rsid w:val="00157FF3"/>
    <w:rsid w:val="00160B81"/>
    <w:rsid w:val="00166F8C"/>
    <w:rsid w:val="00171D0D"/>
    <w:rsid w:val="001759C9"/>
    <w:rsid w:val="00187580"/>
    <w:rsid w:val="00193653"/>
    <w:rsid w:val="001B1DD0"/>
    <w:rsid w:val="001B3001"/>
    <w:rsid w:val="001C3228"/>
    <w:rsid w:val="001F50A0"/>
    <w:rsid w:val="002050C7"/>
    <w:rsid w:val="00205654"/>
    <w:rsid w:val="00206E94"/>
    <w:rsid w:val="00217C07"/>
    <w:rsid w:val="002367D8"/>
    <w:rsid w:val="00237661"/>
    <w:rsid w:val="00247B96"/>
    <w:rsid w:val="00261121"/>
    <w:rsid w:val="00272DA4"/>
    <w:rsid w:val="002936D9"/>
    <w:rsid w:val="002A2F01"/>
    <w:rsid w:val="002A7A3E"/>
    <w:rsid w:val="002B16F1"/>
    <w:rsid w:val="002B1B2E"/>
    <w:rsid w:val="002B62BE"/>
    <w:rsid w:val="002B7BDD"/>
    <w:rsid w:val="002C3642"/>
    <w:rsid w:val="002C41EC"/>
    <w:rsid w:val="002C6F5C"/>
    <w:rsid w:val="002D1BC3"/>
    <w:rsid w:val="002D3B1D"/>
    <w:rsid w:val="003022E7"/>
    <w:rsid w:val="00323DA0"/>
    <w:rsid w:val="00330331"/>
    <w:rsid w:val="0033052F"/>
    <w:rsid w:val="0033794F"/>
    <w:rsid w:val="0034145F"/>
    <w:rsid w:val="00342D20"/>
    <w:rsid w:val="0034623E"/>
    <w:rsid w:val="00350019"/>
    <w:rsid w:val="003543CC"/>
    <w:rsid w:val="0036330F"/>
    <w:rsid w:val="00374274"/>
    <w:rsid w:val="0038076E"/>
    <w:rsid w:val="0038645A"/>
    <w:rsid w:val="00393D60"/>
    <w:rsid w:val="00395FB2"/>
    <w:rsid w:val="003A1295"/>
    <w:rsid w:val="003A4F15"/>
    <w:rsid w:val="003A519A"/>
    <w:rsid w:val="003A5A01"/>
    <w:rsid w:val="003C6BF2"/>
    <w:rsid w:val="003C7CB0"/>
    <w:rsid w:val="003E4CCD"/>
    <w:rsid w:val="003E5635"/>
    <w:rsid w:val="003F0A05"/>
    <w:rsid w:val="003F7076"/>
    <w:rsid w:val="004003D6"/>
    <w:rsid w:val="00416D38"/>
    <w:rsid w:val="004379B1"/>
    <w:rsid w:val="0044021A"/>
    <w:rsid w:val="00442622"/>
    <w:rsid w:val="00453904"/>
    <w:rsid w:val="00454F49"/>
    <w:rsid w:val="00456FBF"/>
    <w:rsid w:val="00464199"/>
    <w:rsid w:val="00474C60"/>
    <w:rsid w:val="00475212"/>
    <w:rsid w:val="00480EA5"/>
    <w:rsid w:val="0048301A"/>
    <w:rsid w:val="004834FA"/>
    <w:rsid w:val="004877AB"/>
    <w:rsid w:val="00487E67"/>
    <w:rsid w:val="004935B5"/>
    <w:rsid w:val="00495736"/>
    <w:rsid w:val="004A661F"/>
    <w:rsid w:val="004A69E7"/>
    <w:rsid w:val="004A6AE6"/>
    <w:rsid w:val="004B771C"/>
    <w:rsid w:val="004D0389"/>
    <w:rsid w:val="004D34D8"/>
    <w:rsid w:val="004E03F2"/>
    <w:rsid w:val="004E1972"/>
    <w:rsid w:val="004E2288"/>
    <w:rsid w:val="004E315A"/>
    <w:rsid w:val="004E32EB"/>
    <w:rsid w:val="004E4432"/>
    <w:rsid w:val="004F3FC7"/>
    <w:rsid w:val="004F463F"/>
    <w:rsid w:val="004F68FF"/>
    <w:rsid w:val="005009DD"/>
    <w:rsid w:val="0050604E"/>
    <w:rsid w:val="00511A52"/>
    <w:rsid w:val="00523FDD"/>
    <w:rsid w:val="00525AAD"/>
    <w:rsid w:val="00530C84"/>
    <w:rsid w:val="00532A9F"/>
    <w:rsid w:val="00533320"/>
    <w:rsid w:val="00541071"/>
    <w:rsid w:val="00545D5D"/>
    <w:rsid w:val="005500F1"/>
    <w:rsid w:val="0055439F"/>
    <w:rsid w:val="00554C88"/>
    <w:rsid w:val="00560E63"/>
    <w:rsid w:val="005671B3"/>
    <w:rsid w:val="00572EAB"/>
    <w:rsid w:val="0059403C"/>
    <w:rsid w:val="005963C9"/>
    <w:rsid w:val="00597783"/>
    <w:rsid w:val="005A0713"/>
    <w:rsid w:val="005A2CA7"/>
    <w:rsid w:val="005A7A2D"/>
    <w:rsid w:val="005C05D3"/>
    <w:rsid w:val="005C6545"/>
    <w:rsid w:val="005D1235"/>
    <w:rsid w:val="005D420A"/>
    <w:rsid w:val="005D5618"/>
    <w:rsid w:val="005D6523"/>
    <w:rsid w:val="005E30FD"/>
    <w:rsid w:val="005E37FB"/>
    <w:rsid w:val="005E64BF"/>
    <w:rsid w:val="005E7B85"/>
    <w:rsid w:val="005F0C7A"/>
    <w:rsid w:val="00603588"/>
    <w:rsid w:val="00607AA4"/>
    <w:rsid w:val="0061114A"/>
    <w:rsid w:val="00611AB5"/>
    <w:rsid w:val="00623000"/>
    <w:rsid w:val="006241EF"/>
    <w:rsid w:val="00625405"/>
    <w:rsid w:val="006304F4"/>
    <w:rsid w:val="006349B0"/>
    <w:rsid w:val="006365BE"/>
    <w:rsid w:val="00636623"/>
    <w:rsid w:val="00652FD1"/>
    <w:rsid w:val="006558DE"/>
    <w:rsid w:val="006570F9"/>
    <w:rsid w:val="006572D1"/>
    <w:rsid w:val="00665B60"/>
    <w:rsid w:val="00667037"/>
    <w:rsid w:val="00667FC3"/>
    <w:rsid w:val="00672255"/>
    <w:rsid w:val="00673F0A"/>
    <w:rsid w:val="0067669A"/>
    <w:rsid w:val="006822D7"/>
    <w:rsid w:val="00685E43"/>
    <w:rsid w:val="006911A3"/>
    <w:rsid w:val="00693DE6"/>
    <w:rsid w:val="006A387B"/>
    <w:rsid w:val="006B006A"/>
    <w:rsid w:val="006B2EF4"/>
    <w:rsid w:val="006B5C64"/>
    <w:rsid w:val="006C2D07"/>
    <w:rsid w:val="006E5226"/>
    <w:rsid w:val="006E618C"/>
    <w:rsid w:val="006E796C"/>
    <w:rsid w:val="006F0A90"/>
    <w:rsid w:val="00702694"/>
    <w:rsid w:val="007222B2"/>
    <w:rsid w:val="00722B37"/>
    <w:rsid w:val="00737917"/>
    <w:rsid w:val="00742EA6"/>
    <w:rsid w:val="00744BDD"/>
    <w:rsid w:val="0074526B"/>
    <w:rsid w:val="00752D07"/>
    <w:rsid w:val="0076163D"/>
    <w:rsid w:val="00761E76"/>
    <w:rsid w:val="007626A2"/>
    <w:rsid w:val="00763230"/>
    <w:rsid w:val="00777597"/>
    <w:rsid w:val="00781ED1"/>
    <w:rsid w:val="007A1DB9"/>
    <w:rsid w:val="007A279D"/>
    <w:rsid w:val="007A28B1"/>
    <w:rsid w:val="007A79AF"/>
    <w:rsid w:val="007B009C"/>
    <w:rsid w:val="007B1144"/>
    <w:rsid w:val="007B601F"/>
    <w:rsid w:val="007E249F"/>
    <w:rsid w:val="007E2F9D"/>
    <w:rsid w:val="007F0E2B"/>
    <w:rsid w:val="007F32EB"/>
    <w:rsid w:val="00802677"/>
    <w:rsid w:val="00802813"/>
    <w:rsid w:val="00805D59"/>
    <w:rsid w:val="00827A6E"/>
    <w:rsid w:val="00832EAD"/>
    <w:rsid w:val="008336D3"/>
    <w:rsid w:val="00857118"/>
    <w:rsid w:val="008574D0"/>
    <w:rsid w:val="00866F30"/>
    <w:rsid w:val="00874E76"/>
    <w:rsid w:val="008769F4"/>
    <w:rsid w:val="00876D63"/>
    <w:rsid w:val="00880C46"/>
    <w:rsid w:val="00886432"/>
    <w:rsid w:val="00895BCE"/>
    <w:rsid w:val="008A452B"/>
    <w:rsid w:val="008B046B"/>
    <w:rsid w:val="008C735B"/>
    <w:rsid w:val="008D0F10"/>
    <w:rsid w:val="008D3E0D"/>
    <w:rsid w:val="008F2059"/>
    <w:rsid w:val="008F2707"/>
    <w:rsid w:val="00900476"/>
    <w:rsid w:val="0090651B"/>
    <w:rsid w:val="00920217"/>
    <w:rsid w:val="0092411A"/>
    <w:rsid w:val="00934D44"/>
    <w:rsid w:val="009431DF"/>
    <w:rsid w:val="00945086"/>
    <w:rsid w:val="009460DA"/>
    <w:rsid w:val="00950835"/>
    <w:rsid w:val="00954E30"/>
    <w:rsid w:val="009611BE"/>
    <w:rsid w:val="00962A58"/>
    <w:rsid w:val="00964BA2"/>
    <w:rsid w:val="00965C9F"/>
    <w:rsid w:val="009671D9"/>
    <w:rsid w:val="00977767"/>
    <w:rsid w:val="009842BE"/>
    <w:rsid w:val="00985A2B"/>
    <w:rsid w:val="00987476"/>
    <w:rsid w:val="009964F5"/>
    <w:rsid w:val="009A420E"/>
    <w:rsid w:val="009B1644"/>
    <w:rsid w:val="009B2043"/>
    <w:rsid w:val="009B2574"/>
    <w:rsid w:val="009B4B66"/>
    <w:rsid w:val="009B756D"/>
    <w:rsid w:val="009C306D"/>
    <w:rsid w:val="009C4284"/>
    <w:rsid w:val="009C6A68"/>
    <w:rsid w:val="009C7C00"/>
    <w:rsid w:val="009D3015"/>
    <w:rsid w:val="009D476D"/>
    <w:rsid w:val="009D4C00"/>
    <w:rsid w:val="009D4CF1"/>
    <w:rsid w:val="009E15E1"/>
    <w:rsid w:val="009E2EA4"/>
    <w:rsid w:val="009E31F1"/>
    <w:rsid w:val="009F09EF"/>
    <w:rsid w:val="009F15FB"/>
    <w:rsid w:val="009F1772"/>
    <w:rsid w:val="009F511F"/>
    <w:rsid w:val="009F5E57"/>
    <w:rsid w:val="00A00342"/>
    <w:rsid w:val="00A048D5"/>
    <w:rsid w:val="00A05582"/>
    <w:rsid w:val="00A16A6B"/>
    <w:rsid w:val="00A21672"/>
    <w:rsid w:val="00A22C43"/>
    <w:rsid w:val="00A25BBD"/>
    <w:rsid w:val="00A30748"/>
    <w:rsid w:val="00A33E28"/>
    <w:rsid w:val="00A45B6B"/>
    <w:rsid w:val="00A46D28"/>
    <w:rsid w:val="00A52640"/>
    <w:rsid w:val="00A55A9E"/>
    <w:rsid w:val="00A605F1"/>
    <w:rsid w:val="00A62EA8"/>
    <w:rsid w:val="00A658A5"/>
    <w:rsid w:val="00A84FC6"/>
    <w:rsid w:val="00A9580A"/>
    <w:rsid w:val="00AA5106"/>
    <w:rsid w:val="00AA6B03"/>
    <w:rsid w:val="00AA7EC3"/>
    <w:rsid w:val="00AB65B4"/>
    <w:rsid w:val="00AC2BF4"/>
    <w:rsid w:val="00AC5B86"/>
    <w:rsid w:val="00AD0C42"/>
    <w:rsid w:val="00AF6155"/>
    <w:rsid w:val="00B01BB3"/>
    <w:rsid w:val="00B039C3"/>
    <w:rsid w:val="00B123A4"/>
    <w:rsid w:val="00B14E37"/>
    <w:rsid w:val="00B17B8A"/>
    <w:rsid w:val="00B30ABA"/>
    <w:rsid w:val="00B31BC0"/>
    <w:rsid w:val="00B54E0A"/>
    <w:rsid w:val="00B556A4"/>
    <w:rsid w:val="00B62058"/>
    <w:rsid w:val="00B8442F"/>
    <w:rsid w:val="00B87F36"/>
    <w:rsid w:val="00BA17BE"/>
    <w:rsid w:val="00BA57AA"/>
    <w:rsid w:val="00BB1026"/>
    <w:rsid w:val="00BB76A4"/>
    <w:rsid w:val="00BB79BE"/>
    <w:rsid w:val="00BB7A12"/>
    <w:rsid w:val="00BC6B9D"/>
    <w:rsid w:val="00BD04E0"/>
    <w:rsid w:val="00BD0952"/>
    <w:rsid w:val="00BD45F7"/>
    <w:rsid w:val="00BD56E3"/>
    <w:rsid w:val="00BD643C"/>
    <w:rsid w:val="00BD7CEC"/>
    <w:rsid w:val="00BE2846"/>
    <w:rsid w:val="00BF7469"/>
    <w:rsid w:val="00C11FFF"/>
    <w:rsid w:val="00C401C7"/>
    <w:rsid w:val="00C435D9"/>
    <w:rsid w:val="00C45E42"/>
    <w:rsid w:val="00C56074"/>
    <w:rsid w:val="00C56515"/>
    <w:rsid w:val="00C57EA4"/>
    <w:rsid w:val="00C60203"/>
    <w:rsid w:val="00C6341F"/>
    <w:rsid w:val="00C754D4"/>
    <w:rsid w:val="00C91015"/>
    <w:rsid w:val="00C9203A"/>
    <w:rsid w:val="00C961F7"/>
    <w:rsid w:val="00CA6383"/>
    <w:rsid w:val="00D07EF4"/>
    <w:rsid w:val="00D13CA3"/>
    <w:rsid w:val="00D16691"/>
    <w:rsid w:val="00D172AF"/>
    <w:rsid w:val="00D226BD"/>
    <w:rsid w:val="00D37843"/>
    <w:rsid w:val="00D43438"/>
    <w:rsid w:val="00D45121"/>
    <w:rsid w:val="00D816AE"/>
    <w:rsid w:val="00D943DC"/>
    <w:rsid w:val="00DB4C1F"/>
    <w:rsid w:val="00DB7686"/>
    <w:rsid w:val="00DC1A73"/>
    <w:rsid w:val="00DC29C3"/>
    <w:rsid w:val="00DC3F65"/>
    <w:rsid w:val="00DD0FA2"/>
    <w:rsid w:val="00DD1656"/>
    <w:rsid w:val="00DD5433"/>
    <w:rsid w:val="00DD7A8A"/>
    <w:rsid w:val="00DE0EB4"/>
    <w:rsid w:val="00DE59F7"/>
    <w:rsid w:val="00DE642C"/>
    <w:rsid w:val="00E02334"/>
    <w:rsid w:val="00E13AB3"/>
    <w:rsid w:val="00E13EF3"/>
    <w:rsid w:val="00E16B10"/>
    <w:rsid w:val="00E26ECE"/>
    <w:rsid w:val="00E42A04"/>
    <w:rsid w:val="00E762FA"/>
    <w:rsid w:val="00E80A04"/>
    <w:rsid w:val="00E9263E"/>
    <w:rsid w:val="00EB7C57"/>
    <w:rsid w:val="00EC4B70"/>
    <w:rsid w:val="00EF0604"/>
    <w:rsid w:val="00EF0959"/>
    <w:rsid w:val="00EF5424"/>
    <w:rsid w:val="00EF5985"/>
    <w:rsid w:val="00F019AB"/>
    <w:rsid w:val="00F1046A"/>
    <w:rsid w:val="00F116EB"/>
    <w:rsid w:val="00F117A9"/>
    <w:rsid w:val="00F1673C"/>
    <w:rsid w:val="00F23CE2"/>
    <w:rsid w:val="00F34A5D"/>
    <w:rsid w:val="00F51876"/>
    <w:rsid w:val="00F51E32"/>
    <w:rsid w:val="00F5272D"/>
    <w:rsid w:val="00F532B4"/>
    <w:rsid w:val="00F80C8C"/>
    <w:rsid w:val="00F834F4"/>
    <w:rsid w:val="00F858F6"/>
    <w:rsid w:val="00FA36F8"/>
    <w:rsid w:val="00FA6DA8"/>
    <w:rsid w:val="00FA7FF1"/>
    <w:rsid w:val="00FB2844"/>
    <w:rsid w:val="00FB7AD6"/>
    <w:rsid w:val="00FC7C2C"/>
    <w:rsid w:val="00FD14F6"/>
    <w:rsid w:val="00FD1530"/>
    <w:rsid w:val="00FE46B2"/>
    <w:rsid w:val="00FE5796"/>
    <w:rsid w:val="011C7BA8"/>
    <w:rsid w:val="019901B0"/>
    <w:rsid w:val="02B117B9"/>
    <w:rsid w:val="02CBCD9F"/>
    <w:rsid w:val="0311E77E"/>
    <w:rsid w:val="031B61D5"/>
    <w:rsid w:val="033656B9"/>
    <w:rsid w:val="04163343"/>
    <w:rsid w:val="043B37F6"/>
    <w:rsid w:val="045E9FF8"/>
    <w:rsid w:val="04607012"/>
    <w:rsid w:val="04B68796"/>
    <w:rsid w:val="0516196D"/>
    <w:rsid w:val="05656C8D"/>
    <w:rsid w:val="056F000C"/>
    <w:rsid w:val="0580C1EF"/>
    <w:rsid w:val="05ED6D32"/>
    <w:rsid w:val="060501F8"/>
    <w:rsid w:val="06947E81"/>
    <w:rsid w:val="07BEF99C"/>
    <w:rsid w:val="07DFFAD1"/>
    <w:rsid w:val="08B1F871"/>
    <w:rsid w:val="08E7B08A"/>
    <w:rsid w:val="09181770"/>
    <w:rsid w:val="09F820A6"/>
    <w:rsid w:val="0A38DDB0"/>
    <w:rsid w:val="0A54798A"/>
    <w:rsid w:val="0AA30141"/>
    <w:rsid w:val="0B30C3F0"/>
    <w:rsid w:val="0BE9BE26"/>
    <w:rsid w:val="0BEB4B3B"/>
    <w:rsid w:val="0C1A8A9E"/>
    <w:rsid w:val="0C339030"/>
    <w:rsid w:val="0C4209CF"/>
    <w:rsid w:val="0C547402"/>
    <w:rsid w:val="0CD53CCA"/>
    <w:rsid w:val="0D14A3BE"/>
    <w:rsid w:val="0D76C236"/>
    <w:rsid w:val="0DCF6091"/>
    <w:rsid w:val="0E69DC10"/>
    <w:rsid w:val="0E89859A"/>
    <w:rsid w:val="0EC6FF3D"/>
    <w:rsid w:val="0F89E9A5"/>
    <w:rsid w:val="10C89778"/>
    <w:rsid w:val="1108BA9D"/>
    <w:rsid w:val="116C64F9"/>
    <w:rsid w:val="11750F1B"/>
    <w:rsid w:val="11A8ADED"/>
    <w:rsid w:val="120BB789"/>
    <w:rsid w:val="126280C7"/>
    <w:rsid w:val="126895DF"/>
    <w:rsid w:val="12C18A67"/>
    <w:rsid w:val="1308D5AB"/>
    <w:rsid w:val="1309EABD"/>
    <w:rsid w:val="13447E4E"/>
    <w:rsid w:val="13B4D14A"/>
    <w:rsid w:val="13C73B11"/>
    <w:rsid w:val="1468263D"/>
    <w:rsid w:val="14A4A60C"/>
    <w:rsid w:val="14C29477"/>
    <w:rsid w:val="14E16FC1"/>
    <w:rsid w:val="14EC5124"/>
    <w:rsid w:val="14FCFF9B"/>
    <w:rsid w:val="153007D8"/>
    <w:rsid w:val="1581D41B"/>
    <w:rsid w:val="1591908B"/>
    <w:rsid w:val="15AB04F2"/>
    <w:rsid w:val="16D2A89A"/>
    <w:rsid w:val="16EB5FC2"/>
    <w:rsid w:val="16F67EA1"/>
    <w:rsid w:val="172A93CD"/>
    <w:rsid w:val="175052D4"/>
    <w:rsid w:val="17687F12"/>
    <w:rsid w:val="17C96F0A"/>
    <w:rsid w:val="17D1CA85"/>
    <w:rsid w:val="17F0518C"/>
    <w:rsid w:val="180931D4"/>
    <w:rsid w:val="18ACB007"/>
    <w:rsid w:val="1907FC4E"/>
    <w:rsid w:val="190A2C2D"/>
    <w:rsid w:val="192D536A"/>
    <w:rsid w:val="1955DC86"/>
    <w:rsid w:val="19968E83"/>
    <w:rsid w:val="19F96E75"/>
    <w:rsid w:val="1A7943DD"/>
    <w:rsid w:val="1A7AB719"/>
    <w:rsid w:val="1A85B1EF"/>
    <w:rsid w:val="1B14FCA2"/>
    <w:rsid w:val="1B58D746"/>
    <w:rsid w:val="1B65E82B"/>
    <w:rsid w:val="1B6FCDEF"/>
    <w:rsid w:val="1BB0A528"/>
    <w:rsid w:val="1BD72FDB"/>
    <w:rsid w:val="1C08BF95"/>
    <w:rsid w:val="1C0D84F2"/>
    <w:rsid w:val="1C599D13"/>
    <w:rsid w:val="1C95EB39"/>
    <w:rsid w:val="1CC3C2AF"/>
    <w:rsid w:val="1CC56C71"/>
    <w:rsid w:val="1D8B7399"/>
    <w:rsid w:val="1EB3D97A"/>
    <w:rsid w:val="1F136ED5"/>
    <w:rsid w:val="1F72A483"/>
    <w:rsid w:val="1FD5293B"/>
    <w:rsid w:val="1FFD0D33"/>
    <w:rsid w:val="20091E06"/>
    <w:rsid w:val="20E0F615"/>
    <w:rsid w:val="20E9F89D"/>
    <w:rsid w:val="20F4F373"/>
    <w:rsid w:val="213B8550"/>
    <w:rsid w:val="21422392"/>
    <w:rsid w:val="2285C8FE"/>
    <w:rsid w:val="22E39520"/>
    <w:rsid w:val="233F1804"/>
    <w:rsid w:val="23502E0B"/>
    <w:rsid w:val="240AF979"/>
    <w:rsid w:val="24323805"/>
    <w:rsid w:val="2440FBA6"/>
    <w:rsid w:val="2446A17D"/>
    <w:rsid w:val="246A94ED"/>
    <w:rsid w:val="247399FA"/>
    <w:rsid w:val="250C59CA"/>
    <w:rsid w:val="25D48C01"/>
    <w:rsid w:val="25E4CAB9"/>
    <w:rsid w:val="25EF8463"/>
    <w:rsid w:val="262E64DA"/>
    <w:rsid w:val="267D0EBC"/>
    <w:rsid w:val="28449E04"/>
    <w:rsid w:val="28670137"/>
    <w:rsid w:val="28CE1A40"/>
    <w:rsid w:val="28EBE8F0"/>
    <w:rsid w:val="298F180E"/>
    <w:rsid w:val="29AA333D"/>
    <w:rsid w:val="29D53DED"/>
    <w:rsid w:val="2A33135B"/>
    <w:rsid w:val="2B8B4E8E"/>
    <w:rsid w:val="2CA7AE4D"/>
    <w:rsid w:val="2CD9A084"/>
    <w:rsid w:val="2D7B387D"/>
    <w:rsid w:val="2D88A1D7"/>
    <w:rsid w:val="2DDDA5A8"/>
    <w:rsid w:val="2E50FADF"/>
    <w:rsid w:val="2E603D78"/>
    <w:rsid w:val="2ECE338C"/>
    <w:rsid w:val="2F1380A0"/>
    <w:rsid w:val="2F1EB0BC"/>
    <w:rsid w:val="2FA04C6D"/>
    <w:rsid w:val="2FBF4F8F"/>
    <w:rsid w:val="30004C64"/>
    <w:rsid w:val="303DD89B"/>
    <w:rsid w:val="31D32236"/>
    <w:rsid w:val="326FBC57"/>
    <w:rsid w:val="329756F6"/>
    <w:rsid w:val="3305F8DD"/>
    <w:rsid w:val="3318020C"/>
    <w:rsid w:val="33511583"/>
    <w:rsid w:val="336D84D6"/>
    <w:rsid w:val="33C02EBD"/>
    <w:rsid w:val="3523424C"/>
    <w:rsid w:val="3530D1BF"/>
    <w:rsid w:val="365A52F8"/>
    <w:rsid w:val="3688B645"/>
    <w:rsid w:val="368A6007"/>
    <w:rsid w:val="36A52598"/>
    <w:rsid w:val="36FF379D"/>
    <w:rsid w:val="37486DA9"/>
    <w:rsid w:val="374FF58D"/>
    <w:rsid w:val="37E8468B"/>
    <w:rsid w:val="382486A6"/>
    <w:rsid w:val="3849F881"/>
    <w:rsid w:val="38EE5078"/>
    <w:rsid w:val="39038A0E"/>
    <w:rsid w:val="3A187AFD"/>
    <w:rsid w:val="3A32243A"/>
    <w:rsid w:val="3C2366B0"/>
    <w:rsid w:val="3D0FE090"/>
    <w:rsid w:val="3DD85F6E"/>
    <w:rsid w:val="3E4FBCB4"/>
    <w:rsid w:val="3EFF957D"/>
    <w:rsid w:val="3F287B56"/>
    <w:rsid w:val="3F5425AA"/>
    <w:rsid w:val="3F8428A5"/>
    <w:rsid w:val="3FB9401D"/>
    <w:rsid w:val="3FD2B3C2"/>
    <w:rsid w:val="4004BC06"/>
    <w:rsid w:val="40550A66"/>
    <w:rsid w:val="406AF3D8"/>
    <w:rsid w:val="40747ED4"/>
    <w:rsid w:val="40A560D2"/>
    <w:rsid w:val="40E717A0"/>
    <w:rsid w:val="410882E4"/>
    <w:rsid w:val="41A0F512"/>
    <w:rsid w:val="41D312FB"/>
    <w:rsid w:val="41F7BE50"/>
    <w:rsid w:val="42160619"/>
    <w:rsid w:val="42355F31"/>
    <w:rsid w:val="42413133"/>
    <w:rsid w:val="42A202AD"/>
    <w:rsid w:val="42B16C37"/>
    <w:rsid w:val="4366912F"/>
    <w:rsid w:val="4379A0C7"/>
    <w:rsid w:val="437C1624"/>
    <w:rsid w:val="4414A0C8"/>
    <w:rsid w:val="442EDE37"/>
    <w:rsid w:val="4461A935"/>
    <w:rsid w:val="449A28AE"/>
    <w:rsid w:val="449A723E"/>
    <w:rsid w:val="450B118E"/>
    <w:rsid w:val="4578D1F5"/>
    <w:rsid w:val="45931BC0"/>
    <w:rsid w:val="45B07129"/>
    <w:rsid w:val="45CAAE98"/>
    <w:rsid w:val="45E0E20A"/>
    <w:rsid w:val="461B9A21"/>
    <w:rsid w:val="468734A3"/>
    <w:rsid w:val="46CC3970"/>
    <w:rsid w:val="474C418A"/>
    <w:rsid w:val="474D258A"/>
    <w:rsid w:val="47667EF9"/>
    <w:rsid w:val="482909F7"/>
    <w:rsid w:val="482F5340"/>
    <w:rsid w:val="4833EBDA"/>
    <w:rsid w:val="48A5E83D"/>
    <w:rsid w:val="48EF5820"/>
    <w:rsid w:val="49184238"/>
    <w:rsid w:val="493F00F6"/>
    <w:rsid w:val="4951D922"/>
    <w:rsid w:val="49B601AD"/>
    <w:rsid w:val="49F55404"/>
    <w:rsid w:val="4A03DA32"/>
    <w:rsid w:val="4AAF3E59"/>
    <w:rsid w:val="4B1478E0"/>
    <w:rsid w:val="4BBB4A17"/>
    <w:rsid w:val="4BC00955"/>
    <w:rsid w:val="4C11C3F7"/>
    <w:rsid w:val="4DCC091B"/>
    <w:rsid w:val="4E09666A"/>
    <w:rsid w:val="4EC7C908"/>
    <w:rsid w:val="4F212F26"/>
    <w:rsid w:val="501A3ACF"/>
    <w:rsid w:val="502BBA04"/>
    <w:rsid w:val="506A192E"/>
    <w:rsid w:val="507A2CC0"/>
    <w:rsid w:val="519D0ACE"/>
    <w:rsid w:val="51CFA9C1"/>
    <w:rsid w:val="520EEC17"/>
    <w:rsid w:val="52369DAA"/>
    <w:rsid w:val="524E82EB"/>
    <w:rsid w:val="52B0B984"/>
    <w:rsid w:val="52BF91AB"/>
    <w:rsid w:val="52DB1F39"/>
    <w:rsid w:val="52EA4318"/>
    <w:rsid w:val="52FC9B14"/>
    <w:rsid w:val="531ABB43"/>
    <w:rsid w:val="53D03F54"/>
    <w:rsid w:val="5434CF49"/>
    <w:rsid w:val="544C89E5"/>
    <w:rsid w:val="5487A710"/>
    <w:rsid w:val="548E32D5"/>
    <w:rsid w:val="56895B0F"/>
    <w:rsid w:val="56B4258E"/>
    <w:rsid w:val="56F60089"/>
    <w:rsid w:val="576ED788"/>
    <w:rsid w:val="5786D0F5"/>
    <w:rsid w:val="57ABE1EC"/>
    <w:rsid w:val="5817D41F"/>
    <w:rsid w:val="58A871C5"/>
    <w:rsid w:val="59C8521C"/>
    <w:rsid w:val="5A2C81DB"/>
    <w:rsid w:val="5A473117"/>
    <w:rsid w:val="5A4C189F"/>
    <w:rsid w:val="5AD0E18C"/>
    <w:rsid w:val="5B1C5E32"/>
    <w:rsid w:val="5B322C90"/>
    <w:rsid w:val="5BAF8E5C"/>
    <w:rsid w:val="5BB6DE43"/>
    <w:rsid w:val="5C3791A5"/>
    <w:rsid w:val="5D21F89A"/>
    <w:rsid w:val="5D30AEC9"/>
    <w:rsid w:val="5D7ED1D9"/>
    <w:rsid w:val="5DE1D218"/>
    <w:rsid w:val="5E623E70"/>
    <w:rsid w:val="5E764D64"/>
    <w:rsid w:val="5E84673F"/>
    <w:rsid w:val="5EC13EAE"/>
    <w:rsid w:val="601196F3"/>
    <w:rsid w:val="60C9D273"/>
    <w:rsid w:val="60F1A5F1"/>
    <w:rsid w:val="60F1D8A9"/>
    <w:rsid w:val="611E3ECC"/>
    <w:rsid w:val="61205C24"/>
    <w:rsid w:val="627D7A16"/>
    <w:rsid w:val="63031A58"/>
    <w:rsid w:val="6339E476"/>
    <w:rsid w:val="6356EC7F"/>
    <w:rsid w:val="637FB291"/>
    <w:rsid w:val="6380C7A3"/>
    <w:rsid w:val="638BAF53"/>
    <w:rsid w:val="6482527B"/>
    <w:rsid w:val="64E1D650"/>
    <w:rsid w:val="65661447"/>
    <w:rsid w:val="656BE1B7"/>
    <w:rsid w:val="656DCC70"/>
    <w:rsid w:val="661E22DC"/>
    <w:rsid w:val="661EB409"/>
    <w:rsid w:val="662E48B1"/>
    <w:rsid w:val="668F8F98"/>
    <w:rsid w:val="66B86865"/>
    <w:rsid w:val="66C0F963"/>
    <w:rsid w:val="66DC9F4F"/>
    <w:rsid w:val="673B818F"/>
    <w:rsid w:val="6764B0B3"/>
    <w:rsid w:val="677816A1"/>
    <w:rsid w:val="6874E907"/>
    <w:rsid w:val="6883C12E"/>
    <w:rsid w:val="68884455"/>
    <w:rsid w:val="68ABC93C"/>
    <w:rsid w:val="693051C3"/>
    <w:rsid w:val="6955C39E"/>
    <w:rsid w:val="6959829A"/>
    <w:rsid w:val="6992F2F5"/>
    <w:rsid w:val="6A2414B6"/>
    <w:rsid w:val="6A266703"/>
    <w:rsid w:val="6A29E1C5"/>
    <w:rsid w:val="6ADA2527"/>
    <w:rsid w:val="6AF46B9E"/>
    <w:rsid w:val="6B1E5FAB"/>
    <w:rsid w:val="6B89267F"/>
    <w:rsid w:val="6C943D38"/>
    <w:rsid w:val="6D5ECC00"/>
    <w:rsid w:val="6D618287"/>
    <w:rsid w:val="6D9F9EA7"/>
    <w:rsid w:val="6E00610F"/>
    <w:rsid w:val="6E1A49EC"/>
    <w:rsid w:val="6E9C408E"/>
    <w:rsid w:val="6F03E861"/>
    <w:rsid w:val="6F04812A"/>
    <w:rsid w:val="70703AB9"/>
    <w:rsid w:val="707FFAEC"/>
    <w:rsid w:val="71189215"/>
    <w:rsid w:val="723C9226"/>
    <w:rsid w:val="7355B30E"/>
    <w:rsid w:val="739ED8F3"/>
    <w:rsid w:val="73D7E64D"/>
    <w:rsid w:val="74095180"/>
    <w:rsid w:val="747A8C4E"/>
    <w:rsid w:val="74A3711B"/>
    <w:rsid w:val="74B6CC69"/>
    <w:rsid w:val="74EC1CFD"/>
    <w:rsid w:val="7533F608"/>
    <w:rsid w:val="75753CE5"/>
    <w:rsid w:val="75AD0E6C"/>
    <w:rsid w:val="7613A08F"/>
    <w:rsid w:val="768101B5"/>
    <w:rsid w:val="769C2D24"/>
    <w:rsid w:val="76D4C452"/>
    <w:rsid w:val="772F28D0"/>
    <w:rsid w:val="7782BC5C"/>
    <w:rsid w:val="77D01707"/>
    <w:rsid w:val="77D0BADD"/>
    <w:rsid w:val="77DB11DD"/>
    <w:rsid w:val="780FB4E4"/>
    <w:rsid w:val="78BAD772"/>
    <w:rsid w:val="78DF2A20"/>
    <w:rsid w:val="7914A1CB"/>
    <w:rsid w:val="7921FC0E"/>
    <w:rsid w:val="793ADF8C"/>
    <w:rsid w:val="7951A0D9"/>
    <w:rsid w:val="7A211023"/>
    <w:rsid w:val="7B29FF64"/>
    <w:rsid w:val="7B7A68A5"/>
    <w:rsid w:val="7CAB75B0"/>
    <w:rsid w:val="7CC579D3"/>
    <w:rsid w:val="7D318B0A"/>
    <w:rsid w:val="7D58B0E5"/>
    <w:rsid w:val="7DE3FD50"/>
    <w:rsid w:val="7E85C766"/>
    <w:rsid w:val="7ECD5B6B"/>
    <w:rsid w:val="7F3BC56F"/>
    <w:rsid w:val="7FEECC3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517C89"/>
  <w15:chartTrackingRefBased/>
  <w15:docId w15:val="{4D56F21C-F1C8-46E4-864F-F734697D8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04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04F4"/>
  </w:style>
  <w:style w:type="paragraph" w:styleId="Footer">
    <w:name w:val="footer"/>
    <w:basedOn w:val="Normal"/>
    <w:link w:val="FooterChar"/>
    <w:uiPriority w:val="99"/>
    <w:unhideWhenUsed/>
    <w:rsid w:val="006304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04F4"/>
  </w:style>
  <w:style w:type="paragraph" w:styleId="ListParagraph">
    <w:name w:val="List Paragraph"/>
    <w:basedOn w:val="Normal"/>
    <w:uiPriority w:val="34"/>
    <w:qFormat/>
    <w:rsid w:val="006304F4"/>
    <w:pPr>
      <w:ind w:left="720"/>
      <w:contextualSpacing/>
    </w:pPr>
  </w:style>
  <w:style w:type="character" w:styleId="CommentReference">
    <w:name w:val="annotation reference"/>
    <w:basedOn w:val="DefaultParagraphFont"/>
    <w:uiPriority w:val="99"/>
    <w:semiHidden/>
    <w:unhideWhenUsed/>
    <w:rsid w:val="00160B81"/>
    <w:rPr>
      <w:sz w:val="16"/>
      <w:szCs w:val="16"/>
    </w:rPr>
  </w:style>
  <w:style w:type="paragraph" w:styleId="CommentText">
    <w:name w:val="annotation text"/>
    <w:basedOn w:val="Normal"/>
    <w:link w:val="CommentTextChar"/>
    <w:uiPriority w:val="99"/>
    <w:unhideWhenUsed/>
    <w:rsid w:val="00160B81"/>
    <w:pPr>
      <w:spacing w:after="0" w:line="240" w:lineRule="auto"/>
    </w:pPr>
    <w:rPr>
      <w:rFonts w:ascii="Calibri" w:eastAsia="Calibri" w:hAnsi="Calibri" w:cs="Calibri"/>
      <w:sz w:val="20"/>
      <w:szCs w:val="20"/>
    </w:rPr>
  </w:style>
  <w:style w:type="character" w:customStyle="1" w:styleId="CommentTextChar">
    <w:name w:val="Comment Text Char"/>
    <w:basedOn w:val="DefaultParagraphFont"/>
    <w:link w:val="CommentText"/>
    <w:uiPriority w:val="99"/>
    <w:rsid w:val="00160B81"/>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160B81"/>
    <w:pPr>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160B81"/>
    <w:rPr>
      <w:rFonts w:ascii="Calibri" w:eastAsia="Calibri" w:hAnsi="Calibri" w:cs="Calibri"/>
      <w:b/>
      <w:bCs/>
      <w:sz w:val="20"/>
      <w:szCs w:val="20"/>
    </w:rPr>
  </w:style>
  <w:style w:type="character" w:customStyle="1" w:styleId="s2">
    <w:name w:val="s2"/>
    <w:basedOn w:val="DefaultParagraphFont"/>
    <w:rsid w:val="009D4CF1"/>
  </w:style>
  <w:style w:type="character" w:styleId="Hyperlink">
    <w:name w:val="Hyperlink"/>
    <w:basedOn w:val="DefaultParagraphFont"/>
    <w:uiPriority w:val="99"/>
    <w:unhideWhenUsed/>
    <w:rsid w:val="00672255"/>
    <w:rPr>
      <w:color w:val="0563C1" w:themeColor="hyperlink"/>
      <w:u w:val="single"/>
    </w:rPr>
  </w:style>
  <w:style w:type="paragraph" w:customStyle="1" w:styleId="s9">
    <w:name w:val="s9"/>
    <w:basedOn w:val="Normal"/>
    <w:rsid w:val="00672255"/>
    <w:pPr>
      <w:spacing w:before="100" w:beforeAutospacing="1" w:after="100" w:afterAutospacing="1" w:line="240" w:lineRule="auto"/>
    </w:pPr>
    <w:rPr>
      <w:rFonts w:ascii="Times New Roman" w:hAnsi="Times New Roman" w:cs="Times New Roman"/>
      <w:sz w:val="24"/>
      <w:szCs w:val="24"/>
      <w:lang w:eastAsia="en-GB"/>
    </w:rPr>
  </w:style>
  <w:style w:type="paragraph" w:styleId="EndnoteText">
    <w:name w:val="endnote text"/>
    <w:basedOn w:val="Normal"/>
    <w:link w:val="EndnoteTextChar"/>
    <w:uiPriority w:val="99"/>
    <w:semiHidden/>
    <w:unhideWhenUsed/>
    <w:rsid w:val="006B2EF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B2EF4"/>
    <w:rPr>
      <w:sz w:val="20"/>
      <w:szCs w:val="20"/>
    </w:rPr>
  </w:style>
  <w:style w:type="character" w:styleId="EndnoteReference">
    <w:name w:val="endnote reference"/>
    <w:basedOn w:val="DefaultParagraphFont"/>
    <w:uiPriority w:val="99"/>
    <w:semiHidden/>
    <w:unhideWhenUsed/>
    <w:rsid w:val="006B2EF4"/>
    <w:rPr>
      <w:vertAlign w:val="superscript"/>
    </w:rPr>
  </w:style>
  <w:style w:type="paragraph" w:styleId="Revision">
    <w:name w:val="Revision"/>
    <w:hidden/>
    <w:uiPriority w:val="99"/>
    <w:semiHidden/>
    <w:rsid w:val="00934D44"/>
    <w:pPr>
      <w:spacing w:after="0" w:line="240" w:lineRule="auto"/>
    </w:pPr>
  </w:style>
  <w:style w:type="character" w:styleId="Mention">
    <w:name w:val="Mention"/>
    <w:basedOn w:val="DefaultParagraphFont"/>
    <w:uiPriority w:val="99"/>
    <w:unhideWhenUsed/>
    <w:rPr>
      <w:color w:val="2B579A"/>
      <w:shd w:val="clear" w:color="auto" w:fill="E6E6E6"/>
    </w:rPr>
  </w:style>
  <w:style w:type="paragraph" w:styleId="BalloonText">
    <w:name w:val="Balloon Text"/>
    <w:basedOn w:val="Normal"/>
    <w:link w:val="BalloonTextChar"/>
    <w:uiPriority w:val="99"/>
    <w:semiHidden/>
    <w:unhideWhenUsed/>
    <w:rsid w:val="00AC2B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2BF4"/>
    <w:rPr>
      <w:rFonts w:ascii="Segoe UI" w:hAnsi="Segoe UI" w:cs="Segoe UI"/>
      <w:sz w:val="18"/>
      <w:szCs w:val="18"/>
    </w:rPr>
  </w:style>
  <w:style w:type="character" w:styleId="FootnoteReference">
    <w:name w:val="footnote reference"/>
    <w:basedOn w:val="DefaultParagraphFont"/>
    <w:uiPriority w:val="99"/>
    <w:semiHidden/>
    <w:unhideWhenUsed/>
    <w:rsid w:val="00702694"/>
    <w:rPr>
      <w:vertAlign w:val="superscript"/>
    </w:rPr>
  </w:style>
  <w:style w:type="character" w:customStyle="1" w:styleId="FootnoteTextChar">
    <w:name w:val="Footnote Text Char"/>
    <w:basedOn w:val="DefaultParagraphFont"/>
    <w:link w:val="FootnoteText"/>
    <w:uiPriority w:val="99"/>
    <w:semiHidden/>
    <w:rsid w:val="00702694"/>
    <w:rPr>
      <w:sz w:val="20"/>
      <w:szCs w:val="20"/>
    </w:rPr>
  </w:style>
  <w:style w:type="paragraph" w:styleId="FootnoteText">
    <w:name w:val="footnote text"/>
    <w:basedOn w:val="Normal"/>
    <w:link w:val="FootnoteTextChar"/>
    <w:uiPriority w:val="99"/>
    <w:semiHidden/>
    <w:unhideWhenUsed/>
    <w:rsid w:val="00702694"/>
    <w:pPr>
      <w:spacing w:after="0" w:line="240" w:lineRule="auto"/>
    </w:pPr>
    <w:rPr>
      <w:sz w:val="20"/>
      <w:szCs w:val="20"/>
    </w:rPr>
  </w:style>
  <w:style w:type="character" w:styleId="UnresolvedMention">
    <w:name w:val="Unresolved Mention"/>
    <w:basedOn w:val="DefaultParagraphFont"/>
    <w:uiPriority w:val="99"/>
    <w:unhideWhenUsed/>
    <w:rsid w:val="001C32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3337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nstagram.com/thisgirlcanuk/" TargetMode="External"/><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twitter.com/ThisGirlCanUK" TargetMode="External"/><Relationship Id="rId17" Type="http://schemas.openxmlformats.org/officeDocument/2006/relationships/hyperlink" Target="https://www.instagram.com/exercisemovedanceuk" TargetMode="External"/><Relationship Id="rId2" Type="http://schemas.openxmlformats.org/officeDocument/2006/relationships/customXml" Target="../customXml/item2.xml"/><Relationship Id="rId16" Type="http://schemas.openxmlformats.org/officeDocument/2006/relationships/hyperlink" Target="https://www.facebook.com/ExerciseMoveDance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ThisGirlCan@redconsultancy.com" TargetMode="External"/><Relationship Id="rId5" Type="http://schemas.openxmlformats.org/officeDocument/2006/relationships/numbering" Target="numbering.xml"/><Relationship Id="rId15" Type="http://schemas.openxmlformats.org/officeDocument/2006/relationships/hyperlink" Target="https://www.youtube.com/thisgirlcanuk"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acebook.com/ThisGirlCan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ti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203ace6-9167-471c-a913-3b684ce1df92">
      <UserInfo>
        <DisplayName>Natalie Boele van Hensbroek</DisplayName>
        <AccountId>125</AccountId>
        <AccountType/>
      </UserInfo>
      <UserInfo>
        <DisplayName>Geraldine Sherwin</DisplayName>
        <AccountId>149</AccountId>
        <AccountType/>
      </UserInfo>
      <UserInfo>
        <DisplayName>Perena Barrett</DisplayName>
        <AccountId>223</AccountId>
        <AccountType/>
      </UserInfo>
      <UserInfo>
        <DisplayName>Harriet Jones</DisplayName>
        <AccountId>1222</AccountId>
        <AccountType/>
      </UserInfo>
      <UserInfo>
        <DisplayName>Louise Keenan</DisplayName>
        <AccountId>1284</AccountId>
        <AccountType/>
      </UserInfo>
      <UserInfo>
        <DisplayName>Sven Good</DisplayName>
        <AccountId>5244</AccountId>
        <AccountType/>
      </UserInfo>
      <UserInfo>
        <DisplayName>Ridha Rehman</DisplayName>
        <AccountId>6475</AccountId>
        <AccountType/>
      </UserInfo>
      <UserInfo>
        <DisplayName>Sam Ellis</DisplayName>
        <AccountId>10910</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CAEDDA5F2599642ADD2687E84C827A1" ma:contentTypeVersion="13" ma:contentTypeDescription="Create a new document." ma:contentTypeScope="" ma:versionID="475854166be0b4e9ff0365c2ee838f5b">
  <xsd:schema xmlns:xsd="http://www.w3.org/2001/XMLSchema" xmlns:xs="http://www.w3.org/2001/XMLSchema" xmlns:p="http://schemas.microsoft.com/office/2006/metadata/properties" xmlns:ns2="d041d3bd-6cd2-4713-9ebb-5a58152f2186" xmlns:ns3="e203ace6-9167-471c-a913-3b684ce1df92" targetNamespace="http://schemas.microsoft.com/office/2006/metadata/properties" ma:root="true" ma:fieldsID="f320dcc77ff55f7c23882697bcb2cb82" ns2:_="" ns3:_="">
    <xsd:import namespace="d041d3bd-6cd2-4713-9ebb-5a58152f2186"/>
    <xsd:import namespace="e203ace6-9167-471c-a913-3b684ce1df9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41d3bd-6cd2-4713-9ebb-5a58152f21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203ace6-9167-471c-a913-3b684ce1df92"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243E731-6A39-418B-AB51-B99A9E27C0A6}">
  <ds:schemaRefs>
    <ds:schemaRef ds:uri="http://schemas.microsoft.com/office/2006/metadata/properties"/>
    <ds:schemaRef ds:uri="http://schemas.microsoft.com/office/infopath/2007/PartnerControls"/>
    <ds:schemaRef ds:uri="e203ace6-9167-471c-a913-3b684ce1df92"/>
  </ds:schemaRefs>
</ds:datastoreItem>
</file>

<file path=customXml/itemProps2.xml><?xml version="1.0" encoding="utf-8"?>
<ds:datastoreItem xmlns:ds="http://schemas.openxmlformats.org/officeDocument/2006/customXml" ds:itemID="{EA4C6605-8E75-4687-8902-27FA9E974F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41d3bd-6cd2-4713-9ebb-5a58152f2186"/>
    <ds:schemaRef ds:uri="e203ace6-9167-471c-a913-3b684ce1df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39A6842-5EA6-4036-B0C9-E98730867FD5}">
  <ds:schemaRefs>
    <ds:schemaRef ds:uri="http://schemas.openxmlformats.org/officeDocument/2006/bibliography"/>
  </ds:schemaRefs>
</ds:datastoreItem>
</file>

<file path=customXml/itemProps4.xml><?xml version="1.0" encoding="utf-8"?>
<ds:datastoreItem xmlns:ds="http://schemas.openxmlformats.org/officeDocument/2006/customXml" ds:itemID="{F0D537D5-CF1E-412A-8113-A980F71D3E1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1330</Words>
  <Characters>7585</Characters>
  <Application>Microsoft Office Word</Application>
  <DocSecurity>0</DocSecurity>
  <Lines>63</Lines>
  <Paragraphs>17</Paragraphs>
  <ScaleCrop>false</ScaleCrop>
  <Company/>
  <LinksUpToDate>false</LinksUpToDate>
  <CharactersWithSpaces>8898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Geraldine Sherwin</dc:creator>
  <cp:keywords/>
  <dc:description/>
  <cp:lastModifiedBy>Jamie Harding</cp:lastModifiedBy>
  <cp:revision>11</cp:revision>
  <dcterms:created xsi:type="dcterms:W3CDTF">2022-03-18T11:55:00Z</dcterms:created>
  <dcterms:modified xsi:type="dcterms:W3CDTF">2022-03-30T09:55:00Z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0x010100ECAEDDA5F2599642ADD2687E84C827A1</vt:lpwstr>
  </property>
</Properties>
</file>